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ind w:left="0" w:firstLine="0"/>
        <w:rPr>
          <w:rFonts w:ascii="Arial" w:cs="Arial" w:eastAsia="Arial" w:hAnsi="Arial"/>
          <w:color w:val="3d85c6"/>
        </w:rPr>
      </w:pPr>
      <w:r w:rsidDel="00000000" w:rsidR="00000000" w:rsidRPr="00000000">
        <w:rPr>
          <w:sz w:val="52"/>
          <w:szCs w:val="52"/>
          <w:rtl w:val="0"/>
        </w:rPr>
        <w:t xml:space="preserve">Titre</w:t>
      </w:r>
      <w:r w:rsidDel="00000000" w:rsidR="00000000" w:rsidRPr="00000000">
        <w:rPr>
          <w:rFonts w:ascii="Arial" w:cs="Arial" w:eastAsia="Arial" w:hAnsi="Arial"/>
          <w:color w:val="3d85c6"/>
          <w:sz w:val="52"/>
          <w:szCs w:val="52"/>
          <w:rtl w:val="0"/>
        </w:rPr>
        <w:t xml:space="preserve"> ar</w:t>
      </w:r>
      <w:r w:rsidDel="00000000" w:rsidR="00000000" w:rsidRPr="00000000">
        <w:rPr>
          <w:sz w:val="52"/>
          <w:szCs w:val="52"/>
          <w:rtl w:val="0"/>
        </w:rPr>
        <w:t xml:space="preserve">ticle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before="28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d85c6"/>
          <w:sz w:val="20"/>
          <w:szCs w:val="20"/>
          <w:rtl w:val="0"/>
        </w:rPr>
        <w:t xml:space="preserve">Auteur :</w:t>
      </w:r>
      <w:r w:rsidDel="00000000" w:rsidR="00000000" w:rsidRPr="00000000">
        <w:rPr>
          <w:rFonts w:ascii="Arial" w:cs="Arial" w:eastAsia="Arial" w:hAnsi="Arial"/>
          <w:color w:val="3d85c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Prénom Nom</w:t>
      </w:r>
    </w:p>
    <w:p w:rsidR="00000000" w:rsidDel="00000000" w:rsidP="00000000" w:rsidRDefault="00000000" w:rsidRPr="00000000" w14:paraId="00000003">
      <w:pPr>
        <w:spacing w:after="280" w:before="28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d85c6"/>
          <w:sz w:val="20"/>
          <w:szCs w:val="20"/>
          <w:rtl w:val="0"/>
        </w:rPr>
        <w:t xml:space="preserve">Institution :</w:t>
      </w:r>
      <w:r w:rsidDel="00000000" w:rsidR="00000000" w:rsidRPr="00000000">
        <w:rPr>
          <w:rFonts w:ascii="Arial" w:cs="Arial" w:eastAsia="Arial" w:hAnsi="Arial"/>
          <w:rtl w:val="0"/>
        </w:rPr>
        <w:t xml:space="preserve"> Laboratoire et Université par exemple, Ville, Pays.</w:t>
      </w:r>
    </w:p>
    <w:p w:rsidR="00000000" w:rsidDel="00000000" w:rsidP="00000000" w:rsidRDefault="00000000" w:rsidRPr="00000000" w14:paraId="00000004">
      <w:pPr>
        <w:spacing w:after="280" w:before="28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d85c6"/>
          <w:sz w:val="20"/>
          <w:szCs w:val="20"/>
          <w:rtl w:val="0"/>
        </w:rPr>
        <w:t xml:space="preserve">Tags:</w:t>
      </w:r>
      <w:r w:rsidDel="00000000" w:rsidR="00000000" w:rsidRPr="00000000">
        <w:rPr>
          <w:rFonts w:ascii="Arial" w:cs="Arial" w:eastAsia="Arial" w:hAnsi="Arial"/>
          <w:rtl w:val="0"/>
        </w:rPr>
        <w:t xml:space="preserve"> Choisir 5 </w:t>
      </w:r>
      <w:r w:rsidDel="00000000" w:rsidR="00000000" w:rsidRPr="00000000">
        <w:rPr>
          <w:rFonts w:ascii="Arial" w:cs="Arial" w:eastAsia="Arial" w:hAnsi="Arial"/>
          <w:color w:val="3d85c6"/>
          <w:sz w:val="20"/>
          <w:szCs w:val="20"/>
          <w:rtl w:val="0"/>
        </w:rPr>
        <w:t xml:space="preserve">#tags</w:t>
      </w:r>
      <w:r w:rsidDel="00000000" w:rsidR="00000000" w:rsidRPr="00000000">
        <w:rPr>
          <w:rFonts w:ascii="Arial" w:cs="Arial" w:eastAsia="Arial" w:hAnsi="Arial"/>
          <w:rtl w:val="0"/>
        </w:rPr>
        <w:t xml:space="preserve"> dont 3 minimum parmi la liste </w:t>
      </w:r>
      <w:hyperlink r:id="rId7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ici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+ 2 pouvant être libres.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80" w:before="280" w:line="240" w:lineRule="auto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500 signes MAX pour le résumé de diffusion à fournir en français et anglais.</w:t>
      </w:r>
    </w:p>
    <w:p w:rsidR="00000000" w:rsidDel="00000000" w:rsidP="00000000" w:rsidRDefault="00000000" w:rsidRPr="00000000" w14:paraId="00000006">
      <w:pPr>
        <w:spacing w:after="280" w:before="280" w:line="240" w:lineRule="auto"/>
        <w:jc w:val="both"/>
        <w:rPr>
          <w:rFonts w:ascii="Arial" w:cs="Arial" w:eastAsia="Arial" w:hAnsi="Arial"/>
          <w:i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Une image libre de droits est à insérer ici pour être mise en avant lors de la publication en ligne, extension .JPEG, .PNG ou un .GIF animé par exemple.</w:t>
      </w:r>
    </w:p>
    <w:p w:rsidR="00000000" w:rsidDel="00000000" w:rsidP="00000000" w:rsidRDefault="00000000" w:rsidRPr="00000000" w14:paraId="00000007">
      <w:pPr>
        <w:spacing w:after="280" w:before="28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76200</wp:posOffset>
                </wp:positionV>
                <wp:extent cx="5727700" cy="127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2150" y="3780000"/>
                          <a:ext cx="57277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76200</wp:posOffset>
                </wp:positionV>
                <wp:extent cx="5727700" cy="12700"/>
                <wp:effectExtent b="0" l="0" r="0" t="0"/>
                <wp:wrapNone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7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spacing w:after="280" w:before="28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[Introduction] L’article fait entre 10 000 et 30 000 signes espaces compris (équivalent à 1500 à 4500 mots).</w:t>
      </w:r>
    </w:p>
    <w:p w:rsidR="00000000" w:rsidDel="00000000" w:rsidP="00000000" w:rsidRDefault="00000000" w:rsidRPr="00000000" w14:paraId="00000009">
      <w:pPr>
        <w:spacing w:after="280" w:before="28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Subtitle"/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color w:val="3d85c6"/>
          <w:rtl w:val="0"/>
        </w:rPr>
        <w:t xml:space="preserve">Titre</w:t>
      </w:r>
    </w:p>
    <w:p w:rsidR="00000000" w:rsidDel="00000000" w:rsidP="00000000" w:rsidRDefault="00000000" w:rsidRPr="00000000" w14:paraId="0000000B">
      <w:pPr>
        <w:spacing w:after="280" w:before="28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L’article est rédigé en Arial 12. </w:t>
      </w:r>
      <w:r w:rsidDel="00000000" w:rsidR="00000000" w:rsidRPr="00000000">
        <w:rPr>
          <w:rFonts w:ascii="Arial" w:cs="Arial" w:eastAsia="Arial" w:hAnsi="Arial"/>
          <w:rtl w:val="0"/>
        </w:rPr>
        <w:t xml:space="preserve">Le titre principal, les titres et sous-titres sont respectivement en corps 26, 18 et 14. Le titre de l’article est suivi du nom de l’auteur et de son laboratoire ou institution d’appartenance, de maximum 5 mots clés et d’un résumé (ou chapeau d’accroche) d’environ 500 signes espaces compris. Comme il s’agit d’un format destiné à la diffusion sur site web, les notes et références apparaissent en fin de</w:t>
      </w:r>
      <w:r w:rsidDel="00000000" w:rsidR="00000000" w:rsidRPr="00000000">
        <w:rPr>
          <w:rFonts w:ascii="Arial" w:cs="Arial" w:eastAsia="Arial" w:hAnsi="Arial"/>
          <w:color w:val="ffffff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3d85c6"/>
          <w:rtl w:val="0"/>
        </w:rPr>
        <w:t xml:space="preserve">document </w:t>
      </w:r>
      <w:hyperlink w:anchor="bookmark=id.1fob9te">
        <w:r w:rsidDel="00000000" w:rsidR="00000000" w:rsidRPr="00000000">
          <w:rPr>
            <w:rFonts w:ascii="Arial" w:cs="Arial" w:eastAsia="Arial" w:hAnsi="Arial"/>
            <w:smallCaps w:val="0"/>
            <w:color w:val="3d85c6"/>
            <w:sz w:val="20"/>
            <w:szCs w:val="20"/>
            <w:rtl w:val="0"/>
          </w:rPr>
          <w:t xml:space="preserve">[1]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. Les mots à faire ressortir sont</w:t>
      </w:r>
      <w:r w:rsidDel="00000000" w:rsidR="00000000" w:rsidRPr="00000000">
        <w:rPr>
          <w:rFonts w:ascii="Arial" w:cs="Arial" w:eastAsia="Arial" w:hAnsi="Arial"/>
          <w:color w:val="ff00ff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3d85c6"/>
          <w:rtl w:val="0"/>
        </w:rPr>
        <w:t xml:space="preserve">surlignés en bleu</w:t>
      </w:r>
      <w:r w:rsidDel="00000000" w:rsidR="00000000" w:rsidRPr="00000000">
        <w:rPr>
          <w:rFonts w:ascii="Arial" w:cs="Arial" w:eastAsia="Arial" w:hAnsi="Arial"/>
          <w:rtl w:val="0"/>
        </w:rPr>
        <w:t xml:space="preserve"> au sein du texte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0C">
      <w:pPr>
        <w:spacing w:after="280" w:before="28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Subtitle"/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</w:rPr>
      </w:pPr>
      <w:bookmarkStart w:colFirst="0" w:colLast="0" w:name="_heading=h.s4fydljmt4ox" w:id="1"/>
      <w:bookmarkEnd w:id="1"/>
      <w:r w:rsidDel="00000000" w:rsidR="00000000" w:rsidRPr="00000000">
        <w:rPr>
          <w:rtl w:val="0"/>
        </w:rPr>
        <w:t xml:space="preserve">Titre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Les citations dites longue sont insérées ainsi :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00" w:line="259" w:lineRule="auto"/>
        <w:ind w:left="864" w:right="864" w:firstLine="0"/>
        <w:jc w:val="both"/>
        <w:rPr>
          <w:rFonts w:ascii="Arial" w:cs="Arial" w:eastAsia="Arial" w:hAnsi="Arial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Dans le style nommé « citation », avec le retrait prévu. Cette citation est longue car longue de deux phrases.</w:t>
      </w: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 </w:t>
      </w:r>
      <w:hyperlink w:anchor="bookmark=id.3znysh7">
        <w:r w:rsidDel="00000000" w:rsidR="00000000" w:rsidRPr="00000000">
          <w:rPr>
            <w:rFonts w:ascii="Arial" w:cs="Arial" w:eastAsia="Arial" w:hAnsi="Arial"/>
            <w:i w:val="1"/>
            <w:smallCaps w:val="0"/>
            <w:strike w:val="0"/>
            <w:sz w:val="20"/>
            <w:szCs w:val="20"/>
            <w:u w:val="none"/>
            <w:vertAlign w:val="baseline"/>
            <w:rtl w:val="0"/>
          </w:rPr>
          <w:t xml:space="preserve">[2]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Pour les références bibliographiques APA (Zotero), on utilisera le même système de signets et liens hypertexte que </w:t>
      </w:r>
      <w:r w:rsidDel="00000000" w:rsidR="00000000" w:rsidRPr="00000000">
        <w:rPr>
          <w:rFonts w:ascii="Arial" w:cs="Arial" w:eastAsia="Arial" w:hAnsi="Arial"/>
          <w:color w:val="3d85c6"/>
          <w:rtl w:val="0"/>
        </w:rPr>
        <w:t xml:space="preserve">précédemment </w:t>
      </w:r>
      <w:hyperlink w:anchor="bookmark=id.2et92p0">
        <w:r w:rsidDel="00000000" w:rsidR="00000000" w:rsidRPr="00000000">
          <w:rPr>
            <w:rFonts w:ascii="Arial" w:cs="Arial" w:eastAsia="Arial" w:hAnsi="Arial"/>
            <w:smallCaps w:val="0"/>
            <w:color w:val="3d85c6"/>
            <w:sz w:val="20"/>
            <w:szCs w:val="20"/>
            <w:rtl w:val="0"/>
          </w:rPr>
          <w:t xml:space="preserve">[3]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Subtitle"/>
        <w:rPr>
          <w:rFonts w:ascii="Arial" w:cs="Arial" w:eastAsia="Arial" w:hAnsi="Arial"/>
          <w:color w:val="3d85c6"/>
          <w:sz w:val="28"/>
          <w:szCs w:val="28"/>
        </w:rPr>
      </w:pPr>
      <w:r w:rsidDel="00000000" w:rsidR="00000000" w:rsidRPr="00000000">
        <w:rPr>
          <w:rtl w:val="0"/>
        </w:rPr>
        <w:t xml:space="preserve">2.1. Sous-titre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Les illustrations, tableaux ou autres médias libres de droits seront centrés avec une légende, comme suit :</w:t>
      </w:r>
    </w:p>
    <w:p w:rsidR="00000000" w:rsidDel="00000000" w:rsidP="00000000" w:rsidRDefault="00000000" w:rsidRPr="00000000" w14:paraId="00000014">
      <w:pPr>
        <w:keepNext w:val="1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4412922" cy="32004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2922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Arial" w:cs="Arial" w:eastAsia="Arial" w:hAnsi="Arial"/>
          <w:i w:val="1"/>
          <w:smallCaps w:val="0"/>
          <w:strike w:val="0"/>
          <w:color w:val="44546a"/>
          <w:sz w:val="18"/>
          <w:szCs w:val="18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color w:val="44546a"/>
          <w:sz w:val="18"/>
          <w:szCs w:val="18"/>
          <w:u w:val="none"/>
          <w:vertAlign w:val="baseline"/>
          <w:rtl w:val="0"/>
        </w:rPr>
        <w:t xml:space="preserve">Figure 1 Caravaggio, M. M. da. (1603). L’incrédulité de Saint Thomas [Huile sur toile].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</w:rPr>
      </w:pPr>
      <w:bookmarkStart w:colFirst="0" w:colLast="0" w:name="_heading=h.30j0zll" w:id="2"/>
      <w:bookmarkEnd w:id="2"/>
      <w:r w:rsidDel="00000000" w:rsidR="00000000" w:rsidRPr="00000000">
        <w:rPr>
          <w:rFonts w:ascii="Arial" w:cs="Arial" w:eastAsia="Arial" w:hAnsi="Arial"/>
          <w:rtl w:val="0"/>
        </w:rPr>
        <w:t xml:space="preserve">Ceci est un gabarit destiné à faciliter l’homogénéité des articles publiés sur DNArchi, toutefois au besoin, il peut être modifié.</w:t>
      </w:r>
    </w:p>
    <w:p w:rsidR="00000000" w:rsidDel="00000000" w:rsidP="00000000" w:rsidRDefault="00000000" w:rsidRPr="00000000" w14:paraId="0000001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Subtitle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Notes &amp; Références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Arial" w:cs="Arial" w:eastAsia="Arial" w:hAnsi="Arial"/>
          <w:smallCaps w:val="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mallCaps w:val="0"/>
          <w:sz w:val="20"/>
          <w:szCs w:val="20"/>
          <w:rtl w:val="0"/>
        </w:rPr>
        <w:t xml:space="preserve">[1] C’est la fin du document et ceci est un lien hypertexte avec signet, Arial Narrow 10.</w:t>
      </w:r>
    </w:p>
    <w:bookmarkStart w:colFirst="0" w:colLast="0" w:name="bookmark=id.1fob9te" w:id="3"/>
    <w:bookmarkEnd w:id="3"/>
    <w:bookmarkStart w:colFirst="0" w:colLast="0" w:name="bookmark=id.3znysh7" w:id="4"/>
    <w:bookmarkEnd w:id="4"/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  <w:smallCaps w:val="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mallCaps w:val="0"/>
          <w:sz w:val="20"/>
          <w:szCs w:val="20"/>
          <w:rtl w:val="0"/>
        </w:rPr>
        <w:t xml:space="preserve">[2] Ceci est une citation. Pour insérer le lien hypertexte, comme précédemment, je sélectionne la phrase de bas de page et j’ajoute un signet que (nommé ici simplement « citation »). Puis je sélectionne le renvoi dans le corps de texte plus haut, pour enfin ajouter le lien hypertexte (cocher emplacement dans ce document).</w:t>
      </w:r>
    </w:p>
    <w:bookmarkStart w:colFirst="0" w:colLast="0" w:name="bookmark=id.2et92p0" w:id="5"/>
    <w:bookmarkEnd w:id="5"/>
    <w:p w:rsidR="00000000" w:rsidDel="00000000" w:rsidP="00000000" w:rsidRDefault="00000000" w:rsidRPr="00000000" w14:paraId="0000001C">
      <w:pPr>
        <w:spacing w:line="480" w:lineRule="auto"/>
        <w:jc w:val="both"/>
        <w:rPr>
          <w:rFonts w:ascii="Arial" w:cs="Arial" w:eastAsia="Arial" w:hAnsi="Arial"/>
          <w:smallCaps w:val="0"/>
          <w:sz w:val="20"/>
          <w:szCs w:val="20"/>
        </w:rPr>
      </w:pPr>
      <w:bookmarkStart w:colFirst="0" w:colLast="0" w:name="_heading=h.tyjcwt" w:id="6"/>
      <w:bookmarkEnd w:id="6"/>
      <w:r w:rsidDel="00000000" w:rsidR="00000000" w:rsidRPr="00000000">
        <w:rPr>
          <w:rFonts w:ascii="Arial" w:cs="Arial" w:eastAsia="Arial" w:hAnsi="Arial"/>
          <w:smallCaps w:val="0"/>
          <w:sz w:val="20"/>
          <w:szCs w:val="20"/>
          <w:rtl w:val="0"/>
        </w:rPr>
        <w:t xml:space="preserve">[3] Smith, P. D. (1994). Blast and Ballistic Loading of Structures. Oxford, Boston: Butterworth-Heinemann.</w:t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720" w:hanging="360"/>
      </w:pPr>
      <w:rPr>
        <w:color w:val="3d85c6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sz w:val="24"/>
        <w:szCs w:val="24"/>
        <w:lang w:val="fr-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lineRule="auto"/>
      <w:jc w:val="center"/>
    </w:pPr>
    <w:rPr>
      <w:b w:val="1"/>
      <w:color w:val="ff1711"/>
    </w:rPr>
  </w:style>
  <w:style w:type="paragraph" w:styleId="Heading2">
    <w:name w:val="heading 2"/>
    <w:basedOn w:val="Normal"/>
    <w:next w:val="Normal"/>
    <w:pPr>
      <w:ind w:left="720" w:hanging="360"/>
    </w:pPr>
    <w:rPr>
      <w:b w:val="1"/>
      <w:i w:val="1"/>
      <w:color w:val="ff0000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  <w:ind w:left="1080" w:hanging="360"/>
    </w:pPr>
    <w:rPr>
      <w:color w:val="ff9999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Rule="auto"/>
    </w:pPr>
    <w:rPr>
      <w:b w:val="1"/>
      <w:color w:val="ff9999"/>
    </w:rPr>
  </w:style>
  <w:style w:type="paragraph" w:styleId="Normal" w:default="1">
    <w:name w:val="Normal"/>
    <w:qFormat w:val="1"/>
    <w:rsid w:val="00F25E65"/>
    <w:rPr>
      <w:rFonts w:ascii="Arial Narrow" w:hAnsi="Arial Narrow"/>
      <w:sz w:val="24"/>
    </w:rPr>
  </w:style>
  <w:style w:type="paragraph" w:styleId="Titre1">
    <w:name w:val="heading 1"/>
    <w:basedOn w:val="Normal"/>
    <w:next w:val="Normal"/>
    <w:link w:val="Titre1Car"/>
    <w:autoRedefine w:val="1"/>
    <w:uiPriority w:val="9"/>
    <w:rsid w:val="00471794"/>
    <w:pPr>
      <w:keepNext w:val="1"/>
      <w:keepLines w:val="1"/>
      <w:spacing w:after="0"/>
      <w:jc w:val="center"/>
      <w:outlineLvl w:val="0"/>
    </w:pPr>
    <w:rPr>
      <w:rFonts w:cstheme="majorBidi" w:eastAsiaTheme="majorEastAsia"/>
      <w:b w:val="1"/>
      <w:color w:val="ff1711"/>
      <w:szCs w:val="32"/>
    </w:rPr>
  </w:style>
  <w:style w:type="paragraph" w:styleId="Titre2">
    <w:name w:val="heading 2"/>
    <w:basedOn w:val="Normal"/>
    <w:link w:val="Titre2Car"/>
    <w:autoRedefine w:val="1"/>
    <w:uiPriority w:val="9"/>
    <w:rsid w:val="00262E98"/>
    <w:pPr>
      <w:numPr>
        <w:numId w:val="1"/>
      </w:numPr>
      <w:spacing w:after="100" w:afterAutospacing="1" w:before="100" w:beforeAutospacing="1"/>
      <w:outlineLvl w:val="1"/>
    </w:pPr>
    <w:rPr>
      <w:rFonts w:cs="Times New Roman" w:eastAsia="Times New Roman"/>
      <w:b w:val="1"/>
      <w:bCs w:val="1"/>
      <w:i w:val="1"/>
      <w:color w:val="ff0000"/>
      <w:szCs w:val="36"/>
      <w:lang w:eastAsia="fr-FR"/>
    </w:rPr>
  </w:style>
  <w:style w:type="paragraph" w:styleId="Titre3">
    <w:name w:val="heading 3"/>
    <w:basedOn w:val="Normal"/>
    <w:next w:val="Normal"/>
    <w:link w:val="Titre3Car"/>
    <w:autoRedefine w:val="1"/>
    <w:uiPriority w:val="9"/>
    <w:unhideWhenUsed w:val="1"/>
    <w:rsid w:val="00262E98"/>
    <w:pPr>
      <w:keepNext w:val="1"/>
      <w:keepLines w:val="1"/>
      <w:numPr>
        <w:numId w:val="3"/>
      </w:numPr>
      <w:spacing w:after="0" w:before="40"/>
      <w:outlineLvl w:val="2"/>
    </w:pPr>
    <w:rPr>
      <w:rFonts w:cstheme="majorBidi" w:eastAsiaTheme="majorEastAsia"/>
      <w:color w:val="ff9999"/>
      <w:kern w:val="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Sansinterligne">
    <w:name w:val="No Spacing"/>
    <w:uiPriority w:val="1"/>
    <w:rsid w:val="00077F9E"/>
    <w:pPr>
      <w:spacing w:after="0" w:line="240" w:lineRule="auto"/>
    </w:pPr>
    <w:rPr>
      <w:rFonts w:ascii="Georgia" w:hAnsi="Georgia"/>
      <w:sz w:val="16"/>
      <w:lang w:val="fr-CH"/>
    </w:rPr>
  </w:style>
  <w:style w:type="character" w:styleId="Titre1Car" w:customStyle="1">
    <w:name w:val="Titre 1 Car"/>
    <w:basedOn w:val="Policepardfaut"/>
    <w:link w:val="Titre1"/>
    <w:uiPriority w:val="9"/>
    <w:rsid w:val="00471794"/>
    <w:rPr>
      <w:rFonts w:ascii="Georgia" w:hAnsi="Georgia" w:cstheme="majorBidi" w:eastAsiaTheme="majorEastAsia"/>
      <w:b w:val="1"/>
      <w:color w:val="ff1711"/>
      <w:sz w:val="24"/>
      <w:szCs w:val="32"/>
    </w:rPr>
  </w:style>
  <w:style w:type="character" w:styleId="Titre2Car" w:customStyle="1">
    <w:name w:val="Titre 2 Car"/>
    <w:basedOn w:val="Policepardfaut"/>
    <w:link w:val="Titre2"/>
    <w:uiPriority w:val="9"/>
    <w:rsid w:val="00262E98"/>
    <w:rPr>
      <w:rFonts w:ascii="Georgia" w:cs="Times New Roman" w:eastAsia="Times New Roman" w:hAnsi="Georgia"/>
      <w:b w:val="1"/>
      <w:bCs w:val="1"/>
      <w:i w:val="1"/>
      <w:color w:val="ff0000"/>
      <w:sz w:val="16"/>
      <w:szCs w:val="36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262E98"/>
    <w:rPr>
      <w:rFonts w:ascii="Georgia" w:hAnsi="Georgia" w:cstheme="majorBidi" w:eastAsiaTheme="majorEastAsia"/>
      <w:color w:val="ff9999"/>
      <w:kern w:val="2"/>
      <w:sz w:val="16"/>
      <w:szCs w:val="24"/>
    </w:rPr>
  </w:style>
  <w:style w:type="paragraph" w:styleId="Titre">
    <w:name w:val="Title"/>
    <w:basedOn w:val="Normal"/>
    <w:next w:val="Normal"/>
    <w:link w:val="TitreCar"/>
    <w:uiPriority w:val="10"/>
    <w:rsid w:val="00077F9E"/>
    <w:pPr>
      <w:spacing w:after="0"/>
      <w:contextualSpacing w:val="1"/>
    </w:pPr>
    <w:rPr>
      <w:rFonts w:cstheme="majorBidi" w:eastAsiaTheme="majorEastAsia"/>
      <w:b w:val="1"/>
      <w:color w:val="ff9999"/>
      <w:spacing w:val="-10"/>
      <w:kern w:val="28"/>
      <w:szCs w:val="56"/>
    </w:rPr>
  </w:style>
  <w:style w:type="character" w:styleId="TitreCar" w:customStyle="1">
    <w:name w:val="Titre Car"/>
    <w:basedOn w:val="Policepardfaut"/>
    <w:link w:val="Titre"/>
    <w:uiPriority w:val="10"/>
    <w:rsid w:val="00077F9E"/>
    <w:rPr>
      <w:rFonts w:ascii="Georgia" w:hAnsi="Georgia" w:cstheme="majorBidi" w:eastAsiaTheme="majorEastAsia"/>
      <w:b w:val="1"/>
      <w:color w:val="ff9999"/>
      <w:spacing w:val="-10"/>
      <w:kern w:val="28"/>
      <w:sz w:val="24"/>
      <w:szCs w:val="56"/>
    </w:rPr>
  </w:style>
  <w:style w:type="paragraph" w:styleId="Citation">
    <w:name w:val="Quote"/>
    <w:basedOn w:val="Normal"/>
    <w:next w:val="Normal"/>
    <w:link w:val="CitationCar"/>
    <w:uiPriority w:val="29"/>
    <w:qFormat w:val="1"/>
    <w:rsid w:val="00350683"/>
    <w:pPr>
      <w:spacing w:before="200"/>
      <w:ind w:left="864" w:right="864"/>
    </w:pPr>
    <w:rPr>
      <w:i w:val="1"/>
      <w:iCs w:val="1"/>
      <w:color w:val="ff66ff"/>
      <w:kern w:val="2"/>
    </w:rPr>
  </w:style>
  <w:style w:type="character" w:styleId="CitationCar" w:customStyle="1">
    <w:name w:val="Citation Car"/>
    <w:basedOn w:val="Policepardfaut"/>
    <w:link w:val="Citation"/>
    <w:uiPriority w:val="29"/>
    <w:rsid w:val="00350683"/>
    <w:rPr>
      <w:rFonts w:ascii="Arial Narrow" w:hAnsi="Arial Narrow"/>
      <w:i w:val="1"/>
      <w:iCs w:val="1"/>
      <w:color w:val="ff66ff"/>
      <w:kern w:val="2"/>
      <w:sz w:val="24"/>
    </w:rPr>
  </w:style>
  <w:style w:type="character" w:styleId="Rfrenceple">
    <w:name w:val="Subtle Reference"/>
    <w:aliases w:val="Référence"/>
    <w:basedOn w:val="Policepardfaut"/>
    <w:uiPriority w:val="31"/>
    <w:qFormat w:val="1"/>
    <w:rsid w:val="00677C1F"/>
    <w:rPr>
      <w:rFonts w:ascii="Arial Narrow" w:hAnsi="Arial Narrow"/>
      <w:caps w:val="0"/>
      <w:smallCaps w:val="0"/>
      <w:color w:val="ff00ff"/>
      <w:sz w:val="20"/>
      <w:bdr w:color="auto" w:space="0" w:sz="0" w:val="none"/>
    </w:rPr>
  </w:style>
  <w:style w:type="paragraph" w:styleId="NormalWeb">
    <w:name w:val="Normal (Web)"/>
    <w:basedOn w:val="Normal"/>
    <w:uiPriority w:val="99"/>
    <w:semiHidden w:val="1"/>
    <w:unhideWhenUsed w:val="1"/>
    <w:rsid w:val="00F14CA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Cs w:val="24"/>
      <w:lang w:eastAsia="fr-FR"/>
    </w:rPr>
  </w:style>
  <w:style w:type="character" w:styleId="lev">
    <w:name w:val="Strong"/>
    <w:basedOn w:val="Policepardfaut"/>
    <w:uiPriority w:val="22"/>
    <w:rsid w:val="00F14CA5"/>
    <w:rPr>
      <w:b w:val="1"/>
      <w:bCs w:val="1"/>
    </w:rPr>
  </w:style>
  <w:style w:type="character" w:styleId="Lienhypertexte">
    <w:name w:val="Hyperlink"/>
    <w:basedOn w:val="Policepardfaut"/>
    <w:uiPriority w:val="99"/>
    <w:unhideWhenUsed w:val="1"/>
    <w:rsid w:val="00F14CA5"/>
    <w:rPr>
      <w:color w:val="0000ff"/>
      <w:u w:val="single"/>
    </w:rPr>
  </w:style>
  <w:style w:type="paragraph" w:styleId="Notedefin">
    <w:name w:val="endnote text"/>
    <w:basedOn w:val="Normal"/>
    <w:link w:val="NotedefinCar"/>
    <w:uiPriority w:val="99"/>
    <w:unhideWhenUsed w:val="1"/>
    <w:rsid w:val="009128A6"/>
    <w:pPr>
      <w:spacing w:after="0" w:line="240" w:lineRule="auto"/>
    </w:pPr>
    <w:rPr>
      <w:szCs w:val="20"/>
    </w:rPr>
  </w:style>
  <w:style w:type="character" w:styleId="NotedefinCar" w:customStyle="1">
    <w:name w:val="Note de fin Car"/>
    <w:basedOn w:val="Policepardfaut"/>
    <w:link w:val="Notedefin"/>
    <w:uiPriority w:val="99"/>
    <w:rsid w:val="009128A6"/>
    <w:rPr>
      <w:rFonts w:ascii="Arial Narrow" w:hAnsi="Arial Narrow"/>
      <w:sz w:val="20"/>
      <w:szCs w:val="20"/>
    </w:rPr>
  </w:style>
  <w:style w:type="character" w:styleId="Appeldenotedefin">
    <w:name w:val="endnote reference"/>
    <w:basedOn w:val="Policepardfaut"/>
    <w:uiPriority w:val="99"/>
    <w:semiHidden w:val="1"/>
    <w:unhideWhenUsed w:val="1"/>
    <w:rsid w:val="000D24FA"/>
    <w:rPr>
      <w:vertAlign w:val="superscript"/>
    </w:rPr>
  </w:style>
  <w:style w:type="character" w:styleId="Lienhypertextesuivivisit">
    <w:name w:val="FollowedHyperlink"/>
    <w:basedOn w:val="Policepardfaut"/>
    <w:uiPriority w:val="99"/>
    <w:semiHidden w:val="1"/>
    <w:unhideWhenUsed w:val="1"/>
    <w:rsid w:val="001C6034"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 w:val="1"/>
    <w:unhideWhenUsed w:val="1"/>
    <w:rsid w:val="00F25E65"/>
    <w:pPr>
      <w:spacing w:after="0" w:line="240" w:lineRule="auto"/>
    </w:pPr>
    <w:rPr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semiHidden w:val="1"/>
    <w:rsid w:val="00F25E65"/>
    <w:rPr>
      <w:rFonts w:ascii="Georgia" w:hAnsi="Georgia"/>
      <w:sz w:val="20"/>
      <w:szCs w:val="20"/>
    </w:rPr>
  </w:style>
  <w:style w:type="character" w:styleId="Appelnotedebasdep">
    <w:name w:val="footnote reference"/>
    <w:basedOn w:val="Policepardfaut"/>
    <w:uiPriority w:val="99"/>
    <w:semiHidden w:val="1"/>
    <w:unhideWhenUsed w:val="1"/>
    <w:rsid w:val="00F25E65"/>
    <w:rPr>
      <w:vertAlign w:val="superscript"/>
    </w:rPr>
  </w:style>
  <w:style w:type="paragraph" w:styleId="Sous-titre">
    <w:name w:val="Subtitle"/>
    <w:basedOn w:val="Normal"/>
    <w:next w:val="Normal"/>
    <w:link w:val="Sous-titreCar"/>
    <w:uiPriority w:val="11"/>
    <w:qFormat w:val="1"/>
    <w:rsid w:val="00F25E65"/>
    <w:pPr>
      <w:numPr>
        <w:ilvl w:val="1"/>
      </w:numPr>
    </w:pPr>
    <w:rPr>
      <w:rFonts w:ascii="Courier New" w:hAnsi="Courier New" w:eastAsiaTheme="minorEastAsia"/>
      <w:color w:val="ffffff" w:themeColor="background1"/>
      <w:spacing w:val="15"/>
      <w:sz w:val="36"/>
    </w:rPr>
  </w:style>
  <w:style w:type="character" w:styleId="Sous-titreCar" w:customStyle="1">
    <w:name w:val="Sous-titre Car"/>
    <w:basedOn w:val="Policepardfaut"/>
    <w:link w:val="Sous-titre"/>
    <w:uiPriority w:val="11"/>
    <w:rsid w:val="00F25E65"/>
    <w:rPr>
      <w:rFonts w:ascii="Courier New" w:hAnsi="Courier New" w:eastAsiaTheme="minorEastAsia"/>
      <w:color w:val="ffffff" w:themeColor="background1"/>
      <w:spacing w:val="15"/>
      <w:sz w:val="36"/>
    </w:rPr>
  </w:style>
  <w:style w:type="character" w:styleId="Accentuation">
    <w:name w:val="Emphasis"/>
    <w:basedOn w:val="Policepardfaut"/>
    <w:uiPriority w:val="20"/>
    <w:qFormat w:val="1"/>
    <w:rsid w:val="00350683"/>
    <w:rPr>
      <w:rFonts w:ascii="Arial Narrow" w:hAnsi="Arial Narrow"/>
      <w:i w:val="0"/>
      <w:iCs w:val="1"/>
      <w:color w:val="ff66ff"/>
      <w:sz w:val="24"/>
    </w:rPr>
  </w:style>
  <w:style w:type="paragraph" w:styleId="En-tte">
    <w:name w:val="header"/>
    <w:basedOn w:val="Normal"/>
    <w:link w:val="En-tteCar"/>
    <w:uiPriority w:val="99"/>
    <w:unhideWhenUsed w:val="1"/>
    <w:rsid w:val="009A3944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9A3944"/>
    <w:rPr>
      <w:rFonts w:ascii="Arial Narrow" w:hAnsi="Arial Narrow"/>
      <w:sz w:val="24"/>
    </w:rPr>
  </w:style>
  <w:style w:type="paragraph" w:styleId="Pieddepage">
    <w:name w:val="footer"/>
    <w:basedOn w:val="Normal"/>
    <w:link w:val="PieddepageCar"/>
    <w:uiPriority w:val="99"/>
    <w:unhideWhenUsed w:val="1"/>
    <w:rsid w:val="009A3944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9A3944"/>
    <w:rPr>
      <w:rFonts w:ascii="Arial Narrow" w:hAnsi="Arial Narrow"/>
      <w:sz w:val="24"/>
    </w:rPr>
  </w:style>
  <w:style w:type="paragraph" w:styleId="Lgende">
    <w:name w:val="caption"/>
    <w:basedOn w:val="Normal"/>
    <w:next w:val="Normal"/>
    <w:uiPriority w:val="35"/>
    <w:unhideWhenUsed w:val="1"/>
    <w:qFormat w:val="1"/>
    <w:rsid w:val="00395DDB"/>
    <w:pPr>
      <w:spacing w:after="200" w:line="240" w:lineRule="auto"/>
    </w:pPr>
    <w:rPr>
      <w:i w:val="1"/>
      <w:iCs w:val="1"/>
      <w:color w:val="44546a" w:themeColor="text2"/>
      <w:sz w:val="18"/>
      <w:szCs w:val="18"/>
    </w:rPr>
  </w:style>
  <w:style w:type="character" w:styleId="Mentionnonrsolue">
    <w:name w:val="Unresolved Mention"/>
    <w:basedOn w:val="Policepardfaut"/>
    <w:uiPriority w:val="99"/>
    <w:semiHidden w:val="1"/>
    <w:unhideWhenUsed w:val="1"/>
    <w:rsid w:val="000A3625"/>
    <w:rPr>
      <w:color w:val="808080"/>
      <w:shd w:color="auto" w:fill="e6e6e6" w:val="clear"/>
    </w:rPr>
  </w:style>
  <w:style w:type="paragraph" w:styleId="Subtitle">
    <w:name w:val="Subtitle"/>
    <w:basedOn w:val="Normal"/>
    <w:next w:val="Normal"/>
    <w:pPr>
      <w:ind w:firstLine="720"/>
      <w:jc w:val="both"/>
    </w:pPr>
    <w:rPr>
      <w:rFonts w:ascii="Arial" w:cs="Arial" w:eastAsia="Arial" w:hAnsi="Arial"/>
      <w:color w:val="3d85c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rive.google.com/open?id=1C5UFhlo2W6tZb9NJwOOf2RudGnkIukt6ORXchQJkHOE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N8BPsPSJ872s95QEYlBFWqBCFQ==">AMUW2mVm0y62WyQ/SnAovLLyyKugH7g/Gv3Ufvint4wat9OQTFe6egZ1LmcPA8YooNA1z3ZoVQNLmykG+/7KV38KLbVZ1QnWev0Aw+jkzZWORQ/wscMtys5/9kHhQf23glkTcEz3pvRUUcE51GQfqaxJJfWsgFWKQq7VMJEjLVZLws/K7GBhTYmdzASAjPIZ2ffs6GTez6T1qO07uN0q25ZC4riUmfJ9Tw==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2017-06-22T06:57:00Z</dcterms:created>
  <dc:creator>Eglantine Bigot-Doll</dc:creator>
</cp:coreProperties>
</file>