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18" w:rsidRDefault="00612B18" w:rsidP="00D617B5">
      <w:pPr>
        <w:pStyle w:val="Sous-titre"/>
        <w:jc w:val="both"/>
        <w:rPr>
          <w:rFonts w:eastAsia="Times New Roman" w:cs="Courier New"/>
          <w:bCs/>
          <w:color w:val="0070C0"/>
          <w:spacing w:val="0"/>
          <w:sz w:val="52"/>
          <w:szCs w:val="24"/>
          <w:highlight w:val="cyan"/>
          <w:lang w:eastAsia="fr-FR"/>
          <w14:ligatures w14:val="none"/>
        </w:rPr>
      </w:pPr>
      <w:r>
        <w:rPr>
          <w:rFonts w:eastAsia="Times New Roman" w:cs="Courier New"/>
          <w:bCs/>
          <w:color w:val="0070C0"/>
          <w:spacing w:val="0"/>
          <w:sz w:val="52"/>
          <w:szCs w:val="24"/>
          <w:highlight w:val="cyan"/>
          <w:lang w:eastAsia="fr-FR"/>
          <w14:ligatures w14:val="none"/>
        </w:rPr>
        <w:t>Compte Rendu de Colloque</w:t>
      </w:r>
    </w:p>
    <w:p w:rsidR="00F14CA5" w:rsidRPr="00612B18" w:rsidRDefault="00612B18" w:rsidP="00D617B5">
      <w:pPr>
        <w:pStyle w:val="Sous-titre"/>
        <w:jc w:val="both"/>
        <w:rPr>
          <w:rFonts w:eastAsia="Times New Roman" w:cs="Courier New"/>
          <w:bCs/>
          <w:color w:val="0070C0"/>
          <w:spacing w:val="0"/>
          <w:szCs w:val="36"/>
          <w:lang w:eastAsia="fr-FR"/>
          <w14:ligatures w14:val="none"/>
        </w:rPr>
      </w:pPr>
      <w:r w:rsidRPr="00612B18">
        <w:rPr>
          <w:rFonts w:eastAsia="Times New Roman" w:cs="Courier New"/>
          <w:bCs/>
          <w:color w:val="0070C0"/>
          <w:spacing w:val="0"/>
          <w:szCs w:val="36"/>
          <w:highlight w:val="cyan"/>
          <w:lang w:eastAsia="fr-FR"/>
          <w14:ligatures w14:val="none"/>
        </w:rPr>
        <w:t>Feuille de style</w:t>
      </w:r>
      <w:r w:rsidR="009A3944" w:rsidRPr="00612B18">
        <w:rPr>
          <w:rFonts w:eastAsia="Times New Roman" w:cs="Courier New"/>
          <w:bCs/>
          <w:color w:val="0070C0"/>
          <w:spacing w:val="0"/>
          <w:szCs w:val="36"/>
          <w:highlight w:val="cyan"/>
          <w:lang w:eastAsia="fr-FR"/>
          <w14:ligatures w14:val="none"/>
        </w:rPr>
        <w:t xml:space="preserve"> </w:t>
      </w:r>
    </w:p>
    <w:p w:rsidR="00E64E1C" w:rsidRPr="001560FE" w:rsidRDefault="00E64E1C" w:rsidP="00E64E1C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 w:val="20"/>
          <w:szCs w:val="18"/>
          <w:lang w:eastAsia="fr-FR"/>
          <w14:ligatures w14:val="none"/>
        </w:rPr>
      </w:pPr>
      <w:r w:rsidRPr="001560FE">
        <w:rPr>
          <w:rFonts w:eastAsia="Times New Roman" w:cs="Courier New"/>
          <w:bCs/>
          <w:sz w:val="20"/>
          <w:szCs w:val="18"/>
          <w:lang w:eastAsia="fr-FR"/>
          <w14:ligatures w14:val="none"/>
        </w:rPr>
        <w:t>Auteur</w:t>
      </w:r>
      <w:r>
        <w:rPr>
          <w:rFonts w:eastAsia="Times New Roman" w:cs="Courier New"/>
          <w:bCs/>
          <w:sz w:val="20"/>
          <w:szCs w:val="18"/>
          <w:lang w:eastAsia="fr-FR"/>
          <w14:ligatures w14:val="none"/>
        </w:rPr>
        <w:t xml:space="preserve"> de l’article :</w:t>
      </w:r>
      <w:r w:rsidRPr="001560FE">
        <w:rPr>
          <w:rFonts w:eastAsia="Times New Roman" w:cs="Courier New"/>
          <w:bCs/>
          <w:sz w:val="20"/>
          <w:szCs w:val="18"/>
          <w:lang w:eastAsia="fr-FR"/>
          <w14:ligatures w14:val="none"/>
        </w:rPr>
        <w:t xml:space="preserve"> </w:t>
      </w:r>
      <w:r w:rsidR="00490665">
        <w:rPr>
          <w:rFonts w:eastAsia="Times New Roman" w:cs="Courier New"/>
          <w:bCs/>
          <w:sz w:val="20"/>
          <w:szCs w:val="18"/>
          <w:lang w:eastAsia="fr-FR"/>
          <w14:ligatures w14:val="none"/>
        </w:rPr>
        <w:t>Prénom</w:t>
      </w:r>
      <w:r w:rsidRPr="001560FE">
        <w:rPr>
          <w:rFonts w:eastAsia="Times New Roman" w:cs="Courier New"/>
          <w:bCs/>
          <w:sz w:val="20"/>
          <w:szCs w:val="18"/>
          <w:lang w:eastAsia="fr-FR"/>
          <w14:ligatures w14:val="none"/>
        </w:rPr>
        <w:t xml:space="preserve"> </w:t>
      </w:r>
      <w:r w:rsidR="00490665">
        <w:rPr>
          <w:rFonts w:eastAsia="Times New Roman" w:cs="Courier New"/>
          <w:bCs/>
          <w:sz w:val="20"/>
          <w:szCs w:val="18"/>
          <w:lang w:eastAsia="fr-FR"/>
          <w14:ligatures w14:val="none"/>
        </w:rPr>
        <w:t>Nom</w:t>
      </w:r>
      <w:r w:rsidRPr="001560FE">
        <w:rPr>
          <w:rFonts w:eastAsia="Times New Roman" w:cs="Courier New"/>
          <w:bCs/>
          <w:sz w:val="20"/>
          <w:szCs w:val="18"/>
          <w:lang w:eastAsia="fr-FR"/>
          <w14:ligatures w14:val="none"/>
        </w:rPr>
        <w:t xml:space="preserve">, </w:t>
      </w:r>
      <w:r w:rsidR="00490665">
        <w:rPr>
          <w:rFonts w:eastAsia="Times New Roman" w:cs="Courier New"/>
          <w:bCs/>
          <w:sz w:val="20"/>
          <w:szCs w:val="18"/>
          <w:lang w:eastAsia="fr-FR"/>
          <w14:ligatures w14:val="none"/>
        </w:rPr>
        <w:t>Institution</w:t>
      </w:r>
      <w:r w:rsidRPr="001560FE">
        <w:rPr>
          <w:rFonts w:eastAsia="Times New Roman" w:cs="Courier New"/>
          <w:bCs/>
          <w:sz w:val="20"/>
          <w:szCs w:val="18"/>
          <w:lang w:eastAsia="fr-FR"/>
          <w14:ligatures w14:val="none"/>
        </w:rPr>
        <w:t xml:space="preserve">, </w:t>
      </w:r>
      <w:r w:rsidR="00490665">
        <w:rPr>
          <w:rFonts w:eastAsia="Times New Roman" w:cs="Courier New"/>
          <w:bCs/>
          <w:sz w:val="20"/>
          <w:szCs w:val="18"/>
          <w:lang w:eastAsia="fr-FR"/>
          <w14:ligatures w14:val="none"/>
        </w:rPr>
        <w:t>Ville</w:t>
      </w:r>
      <w:r w:rsidRPr="001560FE">
        <w:rPr>
          <w:rFonts w:eastAsia="Times New Roman" w:cs="Courier New"/>
          <w:bCs/>
          <w:sz w:val="20"/>
          <w:szCs w:val="18"/>
          <w:lang w:eastAsia="fr-FR"/>
          <w14:ligatures w14:val="none"/>
        </w:rPr>
        <w:t xml:space="preserve">, </w:t>
      </w:r>
      <w:r w:rsidR="00490665">
        <w:rPr>
          <w:rFonts w:eastAsia="Times New Roman" w:cs="Courier New"/>
          <w:bCs/>
          <w:sz w:val="20"/>
          <w:szCs w:val="18"/>
          <w:lang w:eastAsia="fr-FR"/>
          <w14:ligatures w14:val="none"/>
        </w:rPr>
        <w:t>Pays</w:t>
      </w:r>
      <w:r w:rsidRPr="001560FE">
        <w:rPr>
          <w:rFonts w:eastAsia="Times New Roman" w:cs="Courier New"/>
          <w:bCs/>
          <w:sz w:val="20"/>
          <w:szCs w:val="18"/>
          <w:lang w:eastAsia="fr-FR"/>
          <w14:ligatures w14:val="none"/>
        </w:rPr>
        <w:t>.</w:t>
      </w:r>
    </w:p>
    <w:p w:rsidR="00612B18" w:rsidRPr="00612B18" w:rsidRDefault="00612B18" w:rsidP="00612B18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</w:p>
    <w:p w:rsidR="00CF4072" w:rsidRDefault="00CF4072" w:rsidP="00D617B5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  <w:r w:rsidRPr="001560FE"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Conférence</w:t>
      </w:r>
      <w:r w:rsidR="00F81E9C"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/Séminaire/ ?</w:t>
      </w:r>
      <w:r w:rsidRPr="001560FE"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 :</w:t>
      </w:r>
      <w:r w:rsidRPr="00CF4072">
        <w:rPr>
          <w:rFonts w:eastAsia="Times New Roman" w:cs="Courier New"/>
          <w:bCs/>
          <w:color w:val="0070C0"/>
          <w:szCs w:val="24"/>
          <w:lang w:eastAsia="fr-FR"/>
          <w14:ligatures w14:val="none"/>
        </w:rPr>
        <w:t xml:space="preserve"> </w:t>
      </w:r>
      <w:hyperlink r:id="rId8" w:history="1">
        <w:r w:rsidRPr="0069726A">
          <w:rPr>
            <w:rStyle w:val="Lienhypertexte"/>
            <w:rFonts w:eastAsia="Times New Roman" w:cs="Courier New"/>
            <w:bCs/>
            <w:color w:val="00FFFF"/>
            <w:szCs w:val="24"/>
            <w:highlight w:val="lightGray"/>
            <w:lang w:eastAsia="fr-FR"/>
            <w14:ligatures w14:val="none"/>
          </w:rPr>
          <w:t>Design Mode</w:t>
        </w:r>
        <w:r w:rsidR="00490665" w:rsidRPr="0069726A">
          <w:rPr>
            <w:rStyle w:val="Lienhypertexte"/>
            <w:rFonts w:eastAsia="Times New Roman" w:cs="Courier New"/>
            <w:bCs/>
            <w:color w:val="00FFFF"/>
            <w:szCs w:val="24"/>
            <w:highlight w:val="lightGray"/>
            <w:lang w:eastAsia="fr-FR"/>
            <w14:ligatures w14:val="none"/>
          </w:rPr>
          <w:t>l</w:t>
        </w:r>
        <w:r w:rsidRPr="0069726A">
          <w:rPr>
            <w:rStyle w:val="Lienhypertexte"/>
            <w:rFonts w:eastAsia="Times New Roman" w:cs="Courier New"/>
            <w:bCs/>
            <w:color w:val="00FFFF"/>
            <w:szCs w:val="24"/>
            <w:highlight w:val="lightGray"/>
            <w:lang w:eastAsia="fr-FR"/>
            <w14:ligatures w14:val="none"/>
          </w:rPr>
          <w:t>ling Symposium</w:t>
        </w:r>
      </w:hyperlink>
      <w:r w:rsidR="00E64E1C">
        <w:rPr>
          <w:rFonts w:eastAsia="Times New Roman" w:cs="Courier New"/>
          <w:bCs/>
          <w:szCs w:val="24"/>
          <w:lang w:eastAsia="fr-FR"/>
          <w14:ligatures w14:val="none"/>
        </w:rPr>
        <w:t>, Workshop</w:t>
      </w:r>
      <w:r>
        <w:rPr>
          <w:rFonts w:eastAsia="Times New Roman" w:cs="Courier New"/>
          <w:bCs/>
          <w:szCs w:val="24"/>
          <w:lang w:eastAsia="fr-FR"/>
          <w14:ligatures w14:val="none"/>
        </w:rPr>
        <w:t xml:space="preserve"> et Conférence</w:t>
      </w:r>
    </w:p>
    <w:p w:rsidR="00CF4072" w:rsidRDefault="00CF4072" w:rsidP="00CF4072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  <w:r w:rsidRPr="001560FE"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Date :</w:t>
      </w:r>
      <w:r>
        <w:rPr>
          <w:rFonts w:eastAsia="Times New Roman" w:cs="Courier New"/>
          <w:bCs/>
          <w:szCs w:val="24"/>
          <w:lang w:eastAsia="fr-FR"/>
          <w14:ligatures w14:val="none"/>
        </w:rPr>
        <w:t xml:space="preserve"> septembre 2017</w:t>
      </w:r>
    </w:p>
    <w:p w:rsidR="00CF4072" w:rsidRDefault="00CF4072" w:rsidP="00CF4072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  <w:r w:rsidRPr="001560FE"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Lieu :</w:t>
      </w:r>
      <w:r>
        <w:rPr>
          <w:rFonts w:eastAsia="Times New Roman" w:cs="Courier New"/>
          <w:bCs/>
          <w:szCs w:val="24"/>
          <w:lang w:eastAsia="fr-FR"/>
          <w14:ligatures w14:val="none"/>
        </w:rPr>
        <w:t xml:space="preserve"> </w:t>
      </w:r>
      <w:r w:rsidR="00E64E1C">
        <w:rPr>
          <w:rFonts w:eastAsia="Times New Roman" w:cs="Courier New"/>
          <w:bCs/>
          <w:szCs w:val="24"/>
          <w:lang w:eastAsia="fr-FR"/>
          <w14:ligatures w14:val="none"/>
        </w:rPr>
        <w:t>ENSA-V, Versailles, FR</w:t>
      </w:r>
      <w:bookmarkStart w:id="0" w:name="_GoBack"/>
      <w:bookmarkEnd w:id="0"/>
    </w:p>
    <w:p w:rsidR="00280FCD" w:rsidRDefault="00490665" w:rsidP="00280FCD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  <w:r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Tags</w:t>
      </w:r>
      <w:r w:rsidRPr="001560FE"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 :</w:t>
      </w:r>
      <w:r w:rsidR="00280FCD">
        <w:rPr>
          <w:rFonts w:eastAsia="Times New Roman" w:cs="Courier New"/>
          <w:bCs/>
          <w:szCs w:val="24"/>
          <w:lang w:eastAsia="fr-FR"/>
          <w14:ligatures w14:val="none"/>
        </w:rPr>
        <w:t xml:space="preserve"> Choisir 5 </w:t>
      </w:r>
      <w:r w:rsidR="00280FCD" w:rsidRPr="00280FCD">
        <w:rPr>
          <w:rFonts w:ascii="Courier New" w:eastAsia="Times New Roman" w:hAnsi="Courier New" w:cs="Courier New"/>
          <w:bCs/>
          <w:color w:val="7030A0"/>
          <w:sz w:val="20"/>
          <w:szCs w:val="24"/>
          <w:lang w:eastAsia="fr-FR"/>
          <w14:ligatures w14:val="none"/>
        </w:rPr>
        <w:t>#tags</w:t>
      </w:r>
      <w:r w:rsidR="00280FCD">
        <w:rPr>
          <w:rFonts w:eastAsia="Times New Roman" w:cs="Courier New"/>
          <w:bCs/>
          <w:szCs w:val="24"/>
          <w:lang w:eastAsia="fr-FR"/>
          <w14:ligatures w14:val="none"/>
        </w:rPr>
        <w:t xml:space="preserve"> parmi la liste </w:t>
      </w:r>
      <w:hyperlink r:id="rId9" w:history="1">
        <w:r w:rsidR="00280FCD" w:rsidRPr="000A3625">
          <w:rPr>
            <w:rStyle w:val="Lienhypertexte"/>
            <w:rFonts w:eastAsia="Times New Roman" w:cs="Courier New"/>
            <w:bCs/>
            <w:szCs w:val="24"/>
            <w:lang w:eastAsia="fr-FR"/>
            <w14:ligatures w14:val="none"/>
          </w:rPr>
          <w:t>ici</w:t>
        </w:r>
      </w:hyperlink>
      <w:r w:rsidR="00280FCD">
        <w:rPr>
          <w:rFonts w:eastAsia="Times New Roman" w:cs="Courier New"/>
          <w:bCs/>
          <w:szCs w:val="24"/>
          <w:lang w:eastAsia="fr-FR"/>
          <w14:ligatures w14:val="none"/>
        </w:rPr>
        <w:t xml:space="preserve"> + 5 libres.</w:t>
      </w:r>
    </w:p>
    <w:p w:rsidR="00490665" w:rsidRPr="00490665" w:rsidRDefault="001560FE" w:rsidP="00490665">
      <w:pPr>
        <w:spacing w:line="480" w:lineRule="auto"/>
        <w:rPr>
          <w:rFonts w:ascii="Times New Roman" w:eastAsia="Times New Roman" w:hAnsi="Times New Roman" w:cs="Times New Roman"/>
          <w:szCs w:val="24"/>
          <w:lang w:eastAsia="fr-FR"/>
          <w14:ligatures w14:val="none"/>
        </w:rPr>
      </w:pPr>
      <w:r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Actes</w:t>
      </w:r>
      <w:r w:rsidRPr="001560FE">
        <w:rPr>
          <w:rFonts w:ascii="Courier New" w:eastAsia="Times New Roman" w:hAnsi="Courier New" w:cs="Courier New"/>
          <w:bCs/>
          <w:color w:val="0070C0"/>
          <w:sz w:val="20"/>
          <w:szCs w:val="24"/>
          <w:highlight w:val="cyan"/>
          <w:lang w:eastAsia="fr-FR"/>
          <w14:ligatures w14:val="none"/>
        </w:rPr>
        <w:t> :</w:t>
      </w:r>
      <w:r>
        <w:rPr>
          <w:rFonts w:eastAsia="Times New Roman" w:cs="Courier New"/>
          <w:bCs/>
          <w:szCs w:val="24"/>
          <w:lang w:eastAsia="fr-FR"/>
          <w14:ligatures w14:val="none"/>
        </w:rPr>
        <w:t xml:space="preserve"> </w:t>
      </w:r>
      <w:r w:rsidR="00490665" w:rsidRPr="00490665">
        <w:rPr>
          <w:rFonts w:eastAsia="Times New Roman" w:cs="Courier New"/>
          <w:bCs/>
          <w:szCs w:val="24"/>
          <w:lang w:eastAsia="fr-FR"/>
          <w14:ligatures w14:val="none"/>
        </w:rPr>
        <w:t>De Rycke, K. (2017). Design model</w:t>
      </w:r>
      <w:r w:rsidR="00490665">
        <w:rPr>
          <w:rFonts w:eastAsia="Times New Roman" w:cs="Courier New"/>
          <w:bCs/>
          <w:szCs w:val="24"/>
          <w:lang w:eastAsia="fr-FR"/>
          <w14:ligatures w14:val="none"/>
        </w:rPr>
        <w:t>l</w:t>
      </w:r>
      <w:r w:rsidR="00490665" w:rsidRPr="00490665">
        <w:rPr>
          <w:rFonts w:eastAsia="Times New Roman" w:cs="Courier New"/>
          <w:bCs/>
          <w:szCs w:val="24"/>
          <w:lang w:eastAsia="fr-FR"/>
          <w14:ligatures w14:val="none"/>
        </w:rPr>
        <w:t>ing symposium: Humanizing digital reality. New York, NY: Springer Berlin Heidelberg.</w:t>
      </w:r>
    </w:p>
    <w:p w:rsidR="004F0183" w:rsidRPr="008562B2" w:rsidRDefault="004F0183" w:rsidP="004F0183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i/>
          <w:szCs w:val="24"/>
          <w:lang w:eastAsia="fr-FR"/>
          <w14:ligatures w14:val="none"/>
        </w:rPr>
      </w:pPr>
      <w:r w:rsidRPr="008562B2">
        <w:rPr>
          <w:rFonts w:eastAsia="Times New Roman" w:cs="Courier New"/>
          <w:bCs/>
          <w:i/>
          <w:szCs w:val="24"/>
          <w:lang w:eastAsia="fr-FR"/>
          <w14:ligatures w14:val="none"/>
        </w:rPr>
        <w:t>Une image</w:t>
      </w:r>
      <w:r>
        <w:rPr>
          <w:rFonts w:eastAsia="Times New Roman" w:cs="Courier New"/>
          <w:bCs/>
          <w:i/>
          <w:szCs w:val="24"/>
          <w:lang w:eastAsia="fr-FR"/>
          <w14:ligatures w14:val="none"/>
        </w:rPr>
        <w:t xml:space="preserve"> libre de droits peut être insérée ici pour être mise en a</w:t>
      </w:r>
      <w:r w:rsidRPr="008562B2">
        <w:rPr>
          <w:rFonts w:eastAsia="Times New Roman" w:cs="Courier New"/>
          <w:bCs/>
          <w:i/>
          <w:szCs w:val="24"/>
          <w:lang w:eastAsia="fr-FR"/>
          <w14:ligatures w14:val="none"/>
        </w:rPr>
        <w:t>vant</w:t>
      </w:r>
      <w:r w:rsidR="000440C8">
        <w:rPr>
          <w:rFonts w:eastAsia="Times New Roman" w:cs="Courier New"/>
          <w:bCs/>
          <w:i/>
          <w:szCs w:val="24"/>
          <w:lang w:eastAsia="fr-FR"/>
          <w14:ligatures w14:val="none"/>
        </w:rPr>
        <w:t xml:space="preserve"> sur le site</w:t>
      </w:r>
      <w:r w:rsidRPr="008562B2">
        <w:rPr>
          <w:rFonts w:eastAsia="Times New Roman" w:cs="Courier New"/>
          <w:bCs/>
          <w:i/>
          <w:szCs w:val="24"/>
          <w:lang w:eastAsia="fr-FR"/>
          <w14:ligatures w14:val="none"/>
        </w:rPr>
        <w:t xml:space="preserve">, </w:t>
      </w:r>
      <w:r>
        <w:rPr>
          <w:rFonts w:eastAsia="Times New Roman" w:cs="Courier New"/>
          <w:bCs/>
          <w:i/>
          <w:szCs w:val="24"/>
          <w:lang w:eastAsia="fr-FR"/>
          <w14:ligatures w14:val="none"/>
        </w:rPr>
        <w:t>.</w:t>
      </w:r>
      <w:r w:rsidRPr="008562B2">
        <w:rPr>
          <w:rFonts w:eastAsia="Times New Roman" w:cs="Courier New"/>
          <w:bCs/>
          <w:i/>
          <w:szCs w:val="24"/>
          <w:lang w:eastAsia="fr-FR"/>
          <w14:ligatures w14:val="none"/>
        </w:rPr>
        <w:t xml:space="preserve">JPEG ou un </w:t>
      </w:r>
      <w:r>
        <w:rPr>
          <w:rFonts w:eastAsia="Times New Roman" w:cs="Courier New"/>
          <w:bCs/>
          <w:i/>
          <w:szCs w:val="24"/>
          <w:lang w:eastAsia="fr-FR"/>
          <w14:ligatures w14:val="none"/>
        </w:rPr>
        <w:t>.</w:t>
      </w:r>
      <w:r w:rsidRPr="008562B2">
        <w:rPr>
          <w:rFonts w:eastAsia="Times New Roman" w:cs="Courier New"/>
          <w:bCs/>
          <w:i/>
          <w:szCs w:val="24"/>
          <w:lang w:eastAsia="fr-FR"/>
          <w14:ligatures w14:val="none"/>
        </w:rPr>
        <w:t xml:space="preserve">GIF </w:t>
      </w:r>
      <w:r>
        <w:rPr>
          <w:rFonts w:eastAsia="Times New Roman" w:cs="Courier New"/>
          <w:bCs/>
          <w:i/>
          <w:szCs w:val="24"/>
          <w:lang w:eastAsia="fr-FR"/>
          <w14:ligatures w14:val="none"/>
        </w:rPr>
        <w:t>a</w:t>
      </w:r>
      <w:r w:rsidRPr="008562B2">
        <w:rPr>
          <w:rFonts w:eastAsia="Times New Roman" w:cs="Courier New"/>
          <w:bCs/>
          <w:i/>
          <w:szCs w:val="24"/>
          <w:lang w:eastAsia="fr-FR"/>
          <w14:ligatures w14:val="none"/>
        </w:rPr>
        <w:t>nimé</w:t>
      </w:r>
      <w:r>
        <w:rPr>
          <w:rFonts w:eastAsia="Times New Roman" w:cs="Courier New"/>
          <w:bCs/>
          <w:i/>
          <w:szCs w:val="24"/>
          <w:lang w:eastAsia="fr-FR"/>
          <w14:ligatures w14:val="none"/>
        </w:rPr>
        <w:t xml:space="preserve"> par exemple.</w:t>
      </w:r>
    </w:p>
    <w:p w:rsidR="00952B01" w:rsidRDefault="00D617B5" w:rsidP="00D617B5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  <w:r>
        <w:rPr>
          <w:rFonts w:eastAsia="Times New Roman" w:cs="Courier New"/>
          <w:bCs/>
          <w:noProof/>
          <w:szCs w:val="24"/>
          <w:lang w:eastAsia="fr-FR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92710</wp:posOffset>
                </wp:positionV>
                <wp:extent cx="5727700" cy="0"/>
                <wp:effectExtent l="0" t="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74DA3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7.3pt" to="453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0C5520" w:rsidRDefault="000D24FA" w:rsidP="00D617B5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  <w:r>
        <w:rPr>
          <w:rFonts w:eastAsia="Times New Roman" w:cs="Courier New"/>
          <w:bCs/>
          <w:szCs w:val="24"/>
          <w:lang w:eastAsia="fr-FR"/>
          <w14:ligatures w14:val="none"/>
        </w:rPr>
        <w:t>[Introduction]</w:t>
      </w:r>
      <w:r w:rsidR="00420755">
        <w:rPr>
          <w:rFonts w:eastAsia="Times New Roman" w:cs="Courier New"/>
          <w:bCs/>
          <w:szCs w:val="24"/>
          <w:lang w:eastAsia="fr-FR"/>
          <w14:ligatures w14:val="none"/>
        </w:rPr>
        <w:t xml:space="preserve"> L</w:t>
      </w:r>
      <w:r w:rsidR="00970133">
        <w:rPr>
          <w:rFonts w:eastAsia="Times New Roman" w:cs="Courier New"/>
          <w:bCs/>
          <w:szCs w:val="24"/>
          <w:lang w:eastAsia="fr-FR"/>
          <w14:ligatures w14:val="none"/>
        </w:rPr>
        <w:t>e compte rendu</w:t>
      </w:r>
      <w:r w:rsidR="00420755">
        <w:rPr>
          <w:rFonts w:eastAsia="Times New Roman" w:cs="Courier New"/>
          <w:bCs/>
          <w:szCs w:val="24"/>
          <w:lang w:eastAsia="fr-FR"/>
          <w14:ligatures w14:val="none"/>
        </w:rPr>
        <w:t xml:space="preserve"> fait 10 000 signes espaces compris</w:t>
      </w:r>
      <w:r w:rsidR="001560FE">
        <w:rPr>
          <w:rFonts w:eastAsia="Times New Roman" w:cs="Courier New"/>
          <w:bCs/>
          <w:szCs w:val="24"/>
          <w:lang w:eastAsia="fr-FR"/>
          <w14:ligatures w14:val="none"/>
        </w:rPr>
        <w:t xml:space="preserve"> </w:t>
      </w:r>
      <w:r w:rsidR="00970133">
        <w:rPr>
          <w:rFonts w:eastAsia="Times New Roman" w:cs="Courier New"/>
          <w:bCs/>
          <w:szCs w:val="24"/>
          <w:lang w:eastAsia="fr-FR"/>
          <w14:ligatures w14:val="none"/>
        </w:rPr>
        <w:t xml:space="preserve">au </w:t>
      </w:r>
      <w:r w:rsidR="001560FE">
        <w:rPr>
          <w:rFonts w:eastAsia="Times New Roman" w:cs="Courier New"/>
          <w:bCs/>
          <w:szCs w:val="24"/>
          <w:lang w:eastAsia="fr-FR"/>
          <w14:ligatures w14:val="none"/>
        </w:rPr>
        <w:t>MAX</w:t>
      </w:r>
      <w:r w:rsidR="00420755">
        <w:rPr>
          <w:rFonts w:eastAsia="Times New Roman" w:cs="Courier New"/>
          <w:bCs/>
          <w:szCs w:val="24"/>
          <w:lang w:eastAsia="fr-FR"/>
          <w14:ligatures w14:val="none"/>
        </w:rPr>
        <w:t>.</w:t>
      </w:r>
      <w:r w:rsidR="004F0183">
        <w:rPr>
          <w:rFonts w:eastAsia="Times New Roman" w:cs="Courier New"/>
          <w:bCs/>
          <w:szCs w:val="24"/>
          <w:lang w:eastAsia="fr-FR"/>
          <w14:ligatures w14:val="none"/>
        </w:rPr>
        <w:t xml:space="preserve"> Ci-dessous, une rapide proposition de découpage de compte rendu. Bien entendu, le plan est libre, comme les supports </w:t>
      </w:r>
      <w:r w:rsidR="00970133">
        <w:rPr>
          <w:rFonts w:eastAsia="Times New Roman" w:cs="Courier New"/>
          <w:bCs/>
          <w:szCs w:val="24"/>
          <w:lang w:eastAsia="fr-FR"/>
          <w14:ligatures w14:val="none"/>
        </w:rPr>
        <w:t xml:space="preserve">libres de droits </w:t>
      </w:r>
      <w:r w:rsidR="004F0183">
        <w:rPr>
          <w:rFonts w:eastAsia="Times New Roman" w:cs="Courier New"/>
          <w:bCs/>
          <w:szCs w:val="24"/>
          <w:lang w:eastAsia="fr-FR"/>
          <w14:ligatures w14:val="none"/>
        </w:rPr>
        <w:t>présentés.</w:t>
      </w:r>
    </w:p>
    <w:p w:rsidR="00D617B5" w:rsidRDefault="00D617B5" w:rsidP="00D617B5">
      <w:pPr>
        <w:spacing w:before="100" w:beforeAutospacing="1" w:after="100" w:afterAutospacing="1" w:line="240" w:lineRule="auto"/>
        <w:jc w:val="both"/>
        <w:rPr>
          <w:rFonts w:eastAsia="Times New Roman" w:cs="Courier New"/>
          <w:bCs/>
          <w:szCs w:val="24"/>
          <w:lang w:eastAsia="fr-FR"/>
          <w14:ligatures w14:val="none"/>
        </w:rPr>
      </w:pPr>
    </w:p>
    <w:p w:rsidR="00CF4072" w:rsidRPr="00CF4072" w:rsidRDefault="00E64E1C" w:rsidP="00CF4072">
      <w:pPr>
        <w:pStyle w:val="Sous-titre"/>
        <w:jc w:val="both"/>
        <w:rPr>
          <w:rFonts w:eastAsia="Times New Roman"/>
          <w:color w:val="0070C0"/>
          <w:lang w:eastAsia="fr-FR"/>
        </w:rPr>
      </w:pPr>
      <w:r w:rsidRPr="00CF4072">
        <w:rPr>
          <w:rFonts w:eastAsia="Times New Roman"/>
          <w:color w:val="0070C0"/>
          <w:highlight w:val="cyan"/>
          <w:lang w:eastAsia="fr-FR"/>
        </w:rPr>
        <w:t>I. Programme</w:t>
      </w:r>
      <w:r w:rsidR="00CF4072" w:rsidRPr="00CF4072">
        <w:rPr>
          <w:rFonts w:eastAsia="Times New Roman"/>
          <w:color w:val="0070C0"/>
          <w:highlight w:val="cyan"/>
          <w:lang w:eastAsia="fr-FR"/>
        </w:rPr>
        <w:t xml:space="preserve"> et enjeux</w:t>
      </w:r>
    </w:p>
    <w:p w:rsidR="00CF4072" w:rsidRDefault="00CF4072" w:rsidP="00D617B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fr-FR"/>
          <w14:ligatures w14:val="none"/>
        </w:rPr>
      </w:pPr>
      <w:r>
        <w:rPr>
          <w:rFonts w:eastAsia="Times New Roman" w:cs="Times New Roman"/>
          <w:szCs w:val="24"/>
          <w:lang w:eastAsia="fr-FR"/>
          <w14:ligatures w14:val="none"/>
        </w:rPr>
        <w:t>Quelles sont les thématiques de ce colloque ? de cette édition ?</w:t>
      </w:r>
      <w:r w:rsidR="001560FE">
        <w:rPr>
          <w:rFonts w:eastAsia="Times New Roman" w:cs="Times New Roman"/>
          <w:szCs w:val="24"/>
          <w:lang w:eastAsia="fr-FR"/>
          <w14:ligatures w14:val="none"/>
        </w:rPr>
        <w:t xml:space="preserve"> R</w:t>
      </w:r>
      <w:r>
        <w:rPr>
          <w:rFonts w:eastAsia="Times New Roman" w:cs="Times New Roman"/>
          <w:szCs w:val="24"/>
          <w:lang w:eastAsia="fr-FR"/>
          <w14:ligatures w14:val="none"/>
        </w:rPr>
        <w:t xml:space="preserve">apport au </w:t>
      </w:r>
      <w:r w:rsidR="001560FE">
        <w:rPr>
          <w:rFonts w:eastAsia="Times New Roman" w:cs="Times New Roman"/>
          <w:szCs w:val="24"/>
          <w:lang w:eastAsia="fr-FR"/>
          <w14:ligatures w14:val="none"/>
        </w:rPr>
        <w:t>lieu choisi pour le colloque, etc. ? Qui sont les superstars annoncées ?</w:t>
      </w:r>
    </w:p>
    <w:p w:rsidR="006201EF" w:rsidRDefault="006201EF" w:rsidP="00D617B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fr-FR"/>
          <w14:ligatures w14:val="none"/>
        </w:rPr>
      </w:pPr>
      <w:r>
        <w:rPr>
          <w:rFonts w:eastAsia="Times New Roman" w:cs="Times New Roman"/>
          <w:szCs w:val="24"/>
          <w:lang w:eastAsia="fr-FR"/>
          <w14:ligatures w14:val="none"/>
        </w:rPr>
        <w:t xml:space="preserve">Les </w:t>
      </w:r>
      <w:r w:rsidR="00F25E65">
        <w:rPr>
          <w:rFonts w:eastAsia="Times New Roman" w:cs="Times New Roman"/>
          <w:szCs w:val="24"/>
          <w:lang w:eastAsia="fr-FR"/>
          <w14:ligatures w14:val="none"/>
        </w:rPr>
        <w:t>titres</w:t>
      </w:r>
      <w:r>
        <w:rPr>
          <w:rFonts w:eastAsia="Times New Roman" w:cs="Times New Roman"/>
          <w:szCs w:val="24"/>
          <w:lang w:eastAsia="fr-FR"/>
          <w14:ligatures w14:val="none"/>
        </w:rPr>
        <w:t xml:space="preserve"> et sous-titres sont en COURRIER NEW surligné, resp. corps 28 et 18</w:t>
      </w:r>
      <w:r w:rsidR="000D24FA">
        <w:rPr>
          <w:rFonts w:eastAsia="Times New Roman" w:cs="Times New Roman"/>
          <w:szCs w:val="24"/>
          <w:lang w:eastAsia="fr-FR"/>
          <w14:ligatures w14:val="none"/>
        </w:rPr>
        <w:t xml:space="preserve">. </w:t>
      </w:r>
      <w:r w:rsidR="00970133">
        <w:rPr>
          <w:rFonts w:eastAsia="Times New Roman" w:cs="Times New Roman"/>
          <w:szCs w:val="24"/>
          <w:lang w:eastAsia="fr-FR"/>
          <w14:ligatures w14:val="none"/>
        </w:rPr>
        <w:t>Etant donné</w:t>
      </w:r>
      <w:r w:rsidR="000D24FA">
        <w:rPr>
          <w:rFonts w:eastAsia="Times New Roman" w:cs="Times New Roman"/>
          <w:szCs w:val="24"/>
          <w:lang w:eastAsia="fr-FR"/>
          <w14:ligatures w14:val="none"/>
        </w:rPr>
        <w:t xml:space="preserve"> </w:t>
      </w:r>
      <w:r w:rsidR="00970133">
        <w:rPr>
          <w:rFonts w:eastAsia="Times New Roman" w:cs="Times New Roman"/>
          <w:szCs w:val="24"/>
          <w:lang w:eastAsia="fr-FR"/>
          <w14:ligatures w14:val="none"/>
        </w:rPr>
        <w:t>qu’</w:t>
      </w:r>
      <w:r w:rsidR="000D24FA">
        <w:rPr>
          <w:rFonts w:eastAsia="Times New Roman" w:cs="Times New Roman"/>
          <w:szCs w:val="24"/>
          <w:lang w:eastAsia="fr-FR"/>
          <w14:ligatures w14:val="none"/>
        </w:rPr>
        <w:t>il s’agit d’un format destiné à la diffusion sur site web, les notes et références apparaissent en fin de</w:t>
      </w:r>
      <w:r w:rsidR="000D24FA" w:rsidRPr="003D3AA9">
        <w:rPr>
          <w:rFonts w:eastAsia="Times New Roman" w:cs="Times New Roman"/>
          <w:color w:val="FFFFFF" w:themeColor="background1"/>
          <w:szCs w:val="24"/>
          <w:lang w:eastAsia="fr-FR"/>
          <w14:ligatures w14:val="none"/>
        </w:rPr>
        <w:t xml:space="preserve"> </w:t>
      </w:r>
      <w:r w:rsidR="000D24FA" w:rsidRPr="001560FE">
        <w:rPr>
          <w:rFonts w:eastAsia="Times New Roman" w:cs="Times New Roman"/>
          <w:color w:val="0070C0"/>
          <w:szCs w:val="24"/>
          <w:highlight w:val="cyan"/>
          <w:lang w:eastAsia="fr-FR"/>
          <w14:ligatures w14:val="none"/>
        </w:rPr>
        <w:t>document</w:t>
      </w:r>
      <w:r w:rsidR="003D3AA9" w:rsidRPr="001560FE">
        <w:rPr>
          <w:rFonts w:eastAsia="Times New Roman" w:cs="Times New Roman"/>
          <w:color w:val="0070C0"/>
          <w:szCs w:val="24"/>
          <w:lang w:eastAsia="fr-FR"/>
          <w14:ligatures w14:val="none"/>
        </w:rPr>
        <w:t xml:space="preserve"> </w:t>
      </w:r>
      <w:hyperlink w:anchor="document" w:history="1">
        <w:r w:rsidR="003D3AA9" w:rsidRPr="00F17449">
          <w:rPr>
            <w:rStyle w:val="Rfrenceple"/>
            <w:highlight w:val="cyan"/>
          </w:rPr>
          <w:t>[1]</w:t>
        </w:r>
      </w:hyperlink>
      <w:r w:rsidR="000D24FA">
        <w:rPr>
          <w:rFonts w:eastAsia="Times New Roman" w:cs="Times New Roman"/>
          <w:szCs w:val="24"/>
          <w:lang w:eastAsia="fr-FR"/>
          <w14:ligatures w14:val="none"/>
        </w:rPr>
        <w:t>.</w:t>
      </w:r>
      <w:r w:rsidR="006D69CD">
        <w:rPr>
          <w:rFonts w:eastAsia="Times New Roman" w:cs="Times New Roman"/>
          <w:szCs w:val="24"/>
          <w:lang w:eastAsia="fr-FR"/>
          <w14:ligatures w14:val="none"/>
        </w:rPr>
        <w:t xml:space="preserve"> Les mots à faire ressortir sont </w:t>
      </w:r>
      <w:r w:rsidR="006D69CD" w:rsidRPr="001560FE">
        <w:rPr>
          <w:rFonts w:eastAsia="Times New Roman" w:cs="Times New Roman"/>
          <w:color w:val="0070C0"/>
          <w:szCs w:val="24"/>
          <w:highlight w:val="cyan"/>
          <w:lang w:eastAsia="fr-FR"/>
          <w14:ligatures w14:val="none"/>
        </w:rPr>
        <w:t xml:space="preserve">surlignés en </w:t>
      </w:r>
      <w:r w:rsidR="00970133">
        <w:rPr>
          <w:rFonts w:eastAsia="Times New Roman" w:cs="Times New Roman"/>
          <w:color w:val="0070C0"/>
          <w:szCs w:val="24"/>
          <w:highlight w:val="cyan"/>
          <w:lang w:eastAsia="fr-FR"/>
          <w14:ligatures w14:val="none"/>
        </w:rPr>
        <w:t>bleu</w:t>
      </w:r>
      <w:r w:rsidR="006D69CD">
        <w:rPr>
          <w:rFonts w:eastAsia="Times New Roman" w:cs="Times New Roman"/>
          <w:szCs w:val="24"/>
          <w:lang w:eastAsia="fr-FR"/>
          <w14:ligatures w14:val="none"/>
        </w:rPr>
        <w:t>.</w:t>
      </w:r>
    </w:p>
    <w:p w:rsidR="000C5520" w:rsidRDefault="000C5520" w:rsidP="00D617B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fr-FR"/>
          <w14:ligatures w14:val="none"/>
        </w:rPr>
      </w:pPr>
    </w:p>
    <w:p w:rsidR="00F14CA5" w:rsidRPr="00CF4072" w:rsidRDefault="00F14CA5" w:rsidP="00D617B5">
      <w:pPr>
        <w:pStyle w:val="Sous-titre"/>
        <w:jc w:val="both"/>
        <w:rPr>
          <w:rFonts w:eastAsia="Times New Roman"/>
          <w:color w:val="0070C0"/>
          <w:highlight w:val="cyan"/>
          <w:lang w:eastAsia="fr-FR"/>
        </w:rPr>
      </w:pPr>
      <w:r w:rsidRPr="00CF4072">
        <w:rPr>
          <w:rFonts w:eastAsia="Times New Roman"/>
          <w:color w:val="0070C0"/>
          <w:highlight w:val="cyan"/>
          <w:lang w:eastAsia="fr-FR"/>
        </w:rPr>
        <w:t>II.</w:t>
      </w:r>
      <w:r w:rsidR="00E64E1C">
        <w:rPr>
          <w:rFonts w:eastAsia="Times New Roman"/>
          <w:color w:val="0070C0"/>
          <w:highlight w:val="cyan"/>
          <w:lang w:eastAsia="fr-FR"/>
        </w:rPr>
        <w:t xml:space="preserve"> </w:t>
      </w:r>
      <w:r w:rsidR="00CF4072">
        <w:rPr>
          <w:rFonts w:eastAsia="Times New Roman"/>
          <w:color w:val="0070C0"/>
          <w:highlight w:val="cyan"/>
          <w:lang w:eastAsia="fr-FR"/>
        </w:rPr>
        <w:t>Roman-photo</w:t>
      </w:r>
    </w:p>
    <w:p w:rsidR="001560FE" w:rsidRDefault="001560FE" w:rsidP="00D617B5">
      <w:pPr>
        <w:jc w:val="both"/>
        <w:rPr>
          <w:lang w:eastAsia="fr-FR"/>
        </w:rPr>
      </w:pPr>
      <w:r>
        <w:rPr>
          <w:lang w:eastAsia="fr-FR"/>
        </w:rPr>
        <w:t xml:space="preserve">Quelques paragraphes de synthèse des interventions entendues. Contradictions, recoupements, </w:t>
      </w:r>
      <w:r w:rsidR="00490665">
        <w:rPr>
          <w:lang w:eastAsia="fr-FR"/>
        </w:rPr>
        <w:t>ouvertures</w:t>
      </w:r>
      <w:r>
        <w:rPr>
          <w:lang w:eastAsia="fr-FR"/>
        </w:rPr>
        <w:t xml:space="preserve"> émergentes.</w:t>
      </w:r>
    </w:p>
    <w:p w:rsidR="008A6180" w:rsidRDefault="008A6180" w:rsidP="00D617B5">
      <w:pPr>
        <w:jc w:val="both"/>
        <w:rPr>
          <w:lang w:eastAsia="fr-FR"/>
        </w:rPr>
      </w:pPr>
      <w:r w:rsidRPr="008A6180">
        <w:rPr>
          <w:lang w:eastAsia="fr-FR"/>
        </w:rPr>
        <w:lastRenderedPageBreak/>
        <w:t xml:space="preserve">Les </w:t>
      </w:r>
      <w:r w:rsidR="003D3AA9">
        <w:rPr>
          <w:lang w:eastAsia="fr-FR"/>
        </w:rPr>
        <w:t>citations</w:t>
      </w:r>
      <w:r w:rsidR="00F17449">
        <w:rPr>
          <w:lang w:eastAsia="fr-FR"/>
        </w:rPr>
        <w:t xml:space="preserve"> longues sont insérées ainsi</w:t>
      </w:r>
      <w:r w:rsidR="003D3AA9">
        <w:rPr>
          <w:lang w:eastAsia="fr-FR"/>
        </w:rPr>
        <w:t> :</w:t>
      </w:r>
    </w:p>
    <w:p w:rsidR="00F17449" w:rsidRPr="00F17449" w:rsidRDefault="00F17449" w:rsidP="00F17449">
      <w:pPr>
        <w:pStyle w:val="Citation"/>
      </w:pPr>
      <w:r w:rsidRPr="00F17449">
        <w:rPr>
          <w:highlight w:val="cyan"/>
        </w:rPr>
        <w:t>Dans le style nommé « citation », avec le retrait prévu. Cette citation est longue car longue de deux phrases.</w:t>
      </w:r>
      <w:r w:rsidRPr="00F17449">
        <w:t xml:space="preserve"> </w:t>
      </w:r>
      <w:hyperlink w:anchor="citation" w:history="1">
        <w:r w:rsidRPr="00F17449">
          <w:rPr>
            <w:rStyle w:val="Rfrenceple"/>
            <w:highlight w:val="cyan"/>
            <w:lang w:eastAsia="fr-FR"/>
          </w:rPr>
          <w:t>[</w:t>
        </w:r>
        <w:r w:rsidRPr="00F17449">
          <w:rPr>
            <w:rStyle w:val="Rfrenceple"/>
            <w:highlight w:val="cyan"/>
            <w:lang w:eastAsia="fr-FR"/>
          </w:rPr>
          <w:t>2</w:t>
        </w:r>
        <w:r w:rsidRPr="00F17449">
          <w:rPr>
            <w:rStyle w:val="Rfrenceple"/>
            <w:highlight w:val="cyan"/>
            <w:lang w:eastAsia="fr-FR"/>
          </w:rPr>
          <w:t>]</w:t>
        </w:r>
      </w:hyperlink>
    </w:p>
    <w:p w:rsidR="006D69CD" w:rsidRDefault="006D69CD" w:rsidP="00D617B5">
      <w:pPr>
        <w:jc w:val="both"/>
        <w:rPr>
          <w:lang w:eastAsia="fr-FR"/>
        </w:rPr>
      </w:pPr>
      <w:r>
        <w:rPr>
          <w:lang w:eastAsia="fr-FR"/>
        </w:rPr>
        <w:t>Pour les références bibliographiques</w:t>
      </w:r>
      <w:r w:rsidR="000C5520">
        <w:rPr>
          <w:lang w:eastAsia="fr-FR"/>
        </w:rPr>
        <w:t xml:space="preserve"> APA</w:t>
      </w:r>
      <w:r w:rsidR="000452BC">
        <w:rPr>
          <w:lang w:eastAsia="fr-FR"/>
        </w:rPr>
        <w:t xml:space="preserve"> (Zotero)</w:t>
      </w:r>
      <w:r>
        <w:rPr>
          <w:lang w:eastAsia="fr-FR"/>
        </w:rPr>
        <w:t>, on utilisera le même système</w:t>
      </w:r>
      <w:r w:rsidR="000C5520">
        <w:rPr>
          <w:lang w:eastAsia="fr-FR"/>
        </w:rPr>
        <w:t xml:space="preserve"> de signets et liens hypertexte</w:t>
      </w:r>
      <w:r w:rsidR="00F81E9C">
        <w:rPr>
          <w:lang w:eastAsia="fr-FR"/>
        </w:rPr>
        <w:t>s</w:t>
      </w:r>
      <w:r>
        <w:rPr>
          <w:lang w:eastAsia="fr-FR"/>
        </w:rPr>
        <w:t xml:space="preserve"> que </w:t>
      </w:r>
      <w:r w:rsidRPr="001560FE">
        <w:rPr>
          <w:color w:val="0070C0"/>
          <w:highlight w:val="cyan"/>
          <w:lang w:eastAsia="fr-FR"/>
        </w:rPr>
        <w:t>précédemment</w:t>
      </w:r>
      <w:r w:rsidRPr="001560FE">
        <w:rPr>
          <w:color w:val="0070C0"/>
          <w:lang w:eastAsia="fr-FR"/>
        </w:rPr>
        <w:t xml:space="preserve"> </w:t>
      </w:r>
      <w:hyperlink w:anchor="bibAPA" w:history="1">
        <w:r w:rsidRPr="00F17449">
          <w:rPr>
            <w:rStyle w:val="Rfrenceple"/>
            <w:highlight w:val="cyan"/>
          </w:rPr>
          <w:t>[3]</w:t>
        </w:r>
      </w:hyperlink>
      <w:r>
        <w:rPr>
          <w:lang w:eastAsia="fr-FR"/>
        </w:rPr>
        <w:t>.</w:t>
      </w:r>
    </w:p>
    <w:p w:rsidR="000452BC" w:rsidRDefault="000452BC" w:rsidP="00D617B5">
      <w:pPr>
        <w:jc w:val="both"/>
        <w:rPr>
          <w:lang w:eastAsia="fr-FR"/>
        </w:rPr>
      </w:pPr>
    </w:p>
    <w:p w:rsidR="00F14CA5" w:rsidRPr="00CF4072" w:rsidRDefault="00F14CA5" w:rsidP="00D617B5">
      <w:pPr>
        <w:pStyle w:val="Sous-titre"/>
        <w:jc w:val="both"/>
        <w:rPr>
          <w:rFonts w:eastAsia="Times New Roman"/>
          <w:color w:val="0070C0"/>
          <w:highlight w:val="cyan"/>
          <w:lang w:eastAsia="fr-FR"/>
        </w:rPr>
      </w:pPr>
      <w:r w:rsidRPr="00CF4072">
        <w:rPr>
          <w:rFonts w:eastAsia="Times New Roman"/>
          <w:color w:val="0070C0"/>
          <w:highlight w:val="cyan"/>
          <w:lang w:eastAsia="fr-FR"/>
        </w:rPr>
        <w:t>III.</w:t>
      </w:r>
      <w:r w:rsidR="00E64E1C">
        <w:rPr>
          <w:rFonts w:eastAsia="Times New Roman"/>
          <w:color w:val="0070C0"/>
          <w:highlight w:val="cyan"/>
          <w:lang w:eastAsia="fr-FR"/>
        </w:rPr>
        <w:t xml:space="preserve"> </w:t>
      </w:r>
      <w:r w:rsidR="001560FE">
        <w:rPr>
          <w:rFonts w:eastAsia="Times New Roman"/>
          <w:color w:val="0070C0"/>
          <w:highlight w:val="cyan"/>
          <w:lang w:eastAsia="fr-FR"/>
        </w:rPr>
        <w:t>Workshop</w:t>
      </w:r>
    </w:p>
    <w:p w:rsidR="00395DDB" w:rsidRDefault="00612B18" w:rsidP="00D617B5">
      <w:pPr>
        <w:jc w:val="both"/>
        <w:rPr>
          <w:lang w:eastAsia="fr-FR"/>
        </w:rPr>
      </w:pPr>
      <w:bookmarkStart w:id="1" w:name="_Hlk502742059"/>
      <w:r>
        <w:rPr>
          <w:lang w:eastAsia="fr-FR"/>
        </w:rPr>
        <w:t xml:space="preserve">Les </w:t>
      </w:r>
      <w:r w:rsidR="00395DDB">
        <w:rPr>
          <w:lang w:eastAsia="fr-FR"/>
        </w:rPr>
        <w:t>illustrations</w:t>
      </w:r>
      <w:r w:rsidR="004F0183">
        <w:rPr>
          <w:lang w:eastAsia="fr-FR"/>
        </w:rPr>
        <w:t xml:space="preserve">, </w:t>
      </w:r>
      <w:r w:rsidR="00490665">
        <w:rPr>
          <w:lang w:eastAsia="fr-FR"/>
        </w:rPr>
        <w:t>tableaux</w:t>
      </w:r>
      <w:r w:rsidR="004F0183">
        <w:rPr>
          <w:lang w:eastAsia="fr-FR"/>
        </w:rPr>
        <w:t xml:space="preserve"> ou autres médias</w:t>
      </w:r>
      <w:r w:rsidR="00395DDB">
        <w:rPr>
          <w:lang w:eastAsia="fr-FR"/>
        </w:rPr>
        <w:t xml:space="preserve"> </w:t>
      </w:r>
      <w:r w:rsidR="004F0183">
        <w:rPr>
          <w:lang w:eastAsia="fr-FR"/>
        </w:rPr>
        <w:t xml:space="preserve">libres de droits </w:t>
      </w:r>
      <w:r w:rsidR="00395DDB">
        <w:rPr>
          <w:lang w:eastAsia="fr-FR"/>
        </w:rPr>
        <w:t>s</w:t>
      </w:r>
      <w:r>
        <w:rPr>
          <w:lang w:eastAsia="fr-FR"/>
        </w:rPr>
        <w:t>er</w:t>
      </w:r>
      <w:r w:rsidR="00395DDB">
        <w:rPr>
          <w:lang w:eastAsia="fr-FR"/>
        </w:rPr>
        <w:t>ont centrés avec une légende, comme suit :</w:t>
      </w:r>
    </w:p>
    <w:bookmarkEnd w:id="1"/>
    <w:p w:rsidR="00395DDB" w:rsidRDefault="00395DDB" w:rsidP="00D617B5">
      <w:pPr>
        <w:keepNext/>
        <w:jc w:val="center"/>
      </w:pPr>
      <w:r>
        <w:rPr>
          <w:noProof/>
          <w:lang w:eastAsia="fr-FR"/>
          <w14:ligatures w14:val="none"/>
        </w:rPr>
        <w:drawing>
          <wp:inline distT="0" distB="0" distL="0" distR="0">
            <wp:extent cx="2310758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7carav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58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9AF" w:rsidRDefault="00395DDB" w:rsidP="000369AF">
      <w:pPr>
        <w:pStyle w:val="Lgende"/>
        <w:jc w:val="center"/>
        <w:rPr>
          <w:rFonts w:ascii="Times New Roman" w:hAnsi="Times New Roman"/>
          <w:sz w:val="24"/>
          <w14:ligatures w14:val="none"/>
        </w:rPr>
      </w:pPr>
      <w:r>
        <w:t xml:space="preserve">Figure </w:t>
      </w:r>
      <w:r w:rsidR="001544C9">
        <w:fldChar w:fldCharType="begin"/>
      </w:r>
      <w:r w:rsidR="001544C9">
        <w:instrText xml:space="preserve"> SEQ Figure \* ARABIC </w:instrText>
      </w:r>
      <w:r w:rsidR="001544C9">
        <w:fldChar w:fldCharType="separate"/>
      </w:r>
      <w:r>
        <w:rPr>
          <w:noProof/>
        </w:rPr>
        <w:t>1</w:t>
      </w:r>
      <w:r w:rsidR="001544C9">
        <w:rPr>
          <w:noProof/>
        </w:rPr>
        <w:fldChar w:fldCharType="end"/>
      </w:r>
      <w:r>
        <w:t xml:space="preserve"> </w:t>
      </w:r>
      <w:r w:rsidR="000369AF">
        <w:t>Goya, F. de. (1798). Le sommeil de la raison engendre des monstres [Eau-forte et aquatinte sur papier vergé].</w:t>
      </w:r>
    </w:p>
    <w:p w:rsidR="0061401A" w:rsidRPr="0061401A" w:rsidRDefault="0061401A" w:rsidP="0061401A">
      <w:pPr>
        <w:rPr>
          <w:lang w:eastAsia="fr-FR"/>
        </w:rPr>
      </w:pPr>
    </w:p>
    <w:p w:rsidR="000C5520" w:rsidRDefault="00F81E9C" w:rsidP="00D617B5">
      <w:pPr>
        <w:jc w:val="both"/>
        <w:rPr>
          <w:lang w:eastAsia="fr-FR"/>
        </w:rPr>
      </w:pPr>
      <w:r>
        <w:rPr>
          <w:lang w:eastAsia="fr-FR"/>
        </w:rPr>
        <w:t>Ceci est un gabarit destiné à faciliter l’homogénéité des articles</w:t>
      </w:r>
      <w:r>
        <w:rPr>
          <w:lang w:eastAsia="fr-FR"/>
        </w:rPr>
        <w:t xml:space="preserve"> et CR de colloques</w:t>
      </w:r>
      <w:r>
        <w:rPr>
          <w:lang w:eastAsia="fr-FR"/>
        </w:rPr>
        <w:t xml:space="preserve"> publiés sur DNArchi, toutefois au besoin, il peut bien sûr être modifié.</w:t>
      </w:r>
    </w:p>
    <w:p w:rsidR="00F81E9C" w:rsidRPr="000C5520" w:rsidRDefault="00F81E9C" w:rsidP="00D617B5">
      <w:pPr>
        <w:jc w:val="both"/>
        <w:rPr>
          <w:lang w:eastAsia="fr-FR"/>
        </w:rPr>
      </w:pPr>
    </w:p>
    <w:p w:rsidR="00CC3107" w:rsidRPr="001560FE" w:rsidRDefault="00BF5AAE" w:rsidP="00D617B5">
      <w:pPr>
        <w:pStyle w:val="Sous-titre"/>
        <w:jc w:val="both"/>
        <w:rPr>
          <w:rFonts w:eastAsia="Times New Roman"/>
          <w:color w:val="0070C0"/>
          <w:highlight w:val="cyan"/>
          <w:lang w:eastAsia="fr-FR"/>
        </w:rPr>
      </w:pPr>
      <w:r w:rsidRPr="001560FE">
        <w:rPr>
          <w:rFonts w:eastAsia="Times New Roman"/>
          <w:color w:val="0070C0"/>
          <w:highlight w:val="cyan"/>
          <w:lang w:eastAsia="fr-FR"/>
        </w:rPr>
        <w:t>N</w:t>
      </w:r>
      <w:r w:rsidR="001560FE">
        <w:rPr>
          <w:rFonts w:eastAsia="Times New Roman"/>
          <w:color w:val="0070C0"/>
          <w:highlight w:val="cyan"/>
          <w:lang w:eastAsia="fr-FR"/>
        </w:rPr>
        <w:t>otes</w:t>
      </w:r>
      <w:r w:rsidRPr="001560FE">
        <w:rPr>
          <w:rFonts w:eastAsia="Times New Roman"/>
          <w:color w:val="0070C0"/>
          <w:highlight w:val="cyan"/>
          <w:lang w:eastAsia="fr-FR"/>
        </w:rPr>
        <w:t xml:space="preserve"> &amp; </w:t>
      </w:r>
      <w:r w:rsidR="009128A6" w:rsidRPr="001560FE">
        <w:rPr>
          <w:rFonts w:eastAsia="Times New Roman"/>
          <w:color w:val="0070C0"/>
          <w:highlight w:val="cyan"/>
          <w:lang w:eastAsia="fr-FR"/>
        </w:rPr>
        <w:t>R</w:t>
      </w:r>
      <w:r w:rsidR="001560FE">
        <w:rPr>
          <w:rFonts w:eastAsia="Times New Roman"/>
          <w:color w:val="0070C0"/>
          <w:highlight w:val="cyan"/>
          <w:lang w:eastAsia="fr-FR"/>
        </w:rPr>
        <w:t>éférences</w:t>
      </w:r>
    </w:p>
    <w:p w:rsidR="003D3AA9" w:rsidRPr="006D69CD" w:rsidRDefault="003D3AA9" w:rsidP="00D617B5">
      <w:pPr>
        <w:jc w:val="both"/>
        <w:rPr>
          <w:rStyle w:val="Rfrenceple"/>
        </w:rPr>
      </w:pPr>
      <w:r w:rsidRPr="00F17449">
        <w:rPr>
          <w:rStyle w:val="Rfrenceple"/>
          <w:highlight w:val="cyan"/>
        </w:rPr>
        <w:t>[1]</w:t>
      </w:r>
      <w:r w:rsidRPr="00A12774">
        <w:rPr>
          <w:rStyle w:val="Rfrenceple"/>
          <w:color w:val="0099CC"/>
        </w:rPr>
        <w:t xml:space="preserve"> </w:t>
      </w:r>
      <w:r w:rsidRPr="006D69CD">
        <w:rPr>
          <w:rStyle w:val="Rfrenceple"/>
        </w:rPr>
        <w:t>C’est la fin du document et ceci est lien hypertexte avec signet, style « référence » Arial Narrow 10.</w:t>
      </w:r>
    </w:p>
    <w:p w:rsidR="006D69CD" w:rsidRDefault="006D69CD" w:rsidP="00D617B5">
      <w:pPr>
        <w:jc w:val="both"/>
        <w:rPr>
          <w:rStyle w:val="Rfrenceple"/>
        </w:rPr>
      </w:pPr>
      <w:bookmarkStart w:id="2" w:name="document"/>
      <w:bookmarkStart w:id="3" w:name="citation"/>
      <w:r w:rsidRPr="001560FE">
        <w:rPr>
          <w:rStyle w:val="Rfrenceple"/>
          <w:highlight w:val="cyan"/>
        </w:rPr>
        <w:t>[2]</w:t>
      </w:r>
      <w:r w:rsidRPr="00A12774">
        <w:rPr>
          <w:rStyle w:val="Rfrenceple"/>
          <w:color w:val="0099CC"/>
        </w:rPr>
        <w:t xml:space="preserve"> </w:t>
      </w:r>
      <w:r w:rsidR="00970133">
        <w:rPr>
          <w:rStyle w:val="Rfrenceple"/>
        </w:rPr>
        <w:t xml:space="preserve">retranscription de </w:t>
      </w:r>
      <w:r w:rsidRPr="006D69CD">
        <w:rPr>
          <w:rStyle w:val="Rfrenceple"/>
        </w:rPr>
        <w:t>citation</w:t>
      </w:r>
      <w:r w:rsidR="00970133">
        <w:rPr>
          <w:rStyle w:val="Rfrenceple"/>
        </w:rPr>
        <w:t xml:space="preserve"> de XX, entendu lors de X, etc</w:t>
      </w:r>
      <w:r w:rsidRPr="006D69CD">
        <w:rPr>
          <w:rStyle w:val="Rfrenceple"/>
        </w:rPr>
        <w:t>.</w:t>
      </w:r>
      <w:r>
        <w:rPr>
          <w:rStyle w:val="Rfrenceple"/>
        </w:rPr>
        <w:t xml:space="preserve"> Pour insérer le lien hypertexte, comme précédemment, je sélectionne</w:t>
      </w:r>
      <w:r w:rsidR="00970133">
        <w:rPr>
          <w:rStyle w:val="Rfrenceple"/>
        </w:rPr>
        <w:t xml:space="preserve"> la</w:t>
      </w:r>
      <w:r>
        <w:rPr>
          <w:rStyle w:val="Rfrenceple"/>
        </w:rPr>
        <w:t xml:space="preserve"> phrase de bas de page et j’ajoute un signet que (nommé ici bêtement « citation »). Puis je sélectionne le renvoi </w:t>
      </w:r>
      <w:r w:rsidR="00893FD5">
        <w:rPr>
          <w:rStyle w:val="Rfrenceple"/>
        </w:rPr>
        <w:t>dans le corps de texte plus haut, pour enfin ajouter le lien hypertexte (cocher emplacement dans ce document).</w:t>
      </w:r>
    </w:p>
    <w:p w:rsidR="006D69CD" w:rsidRPr="00B55E19" w:rsidRDefault="006D69CD" w:rsidP="00D617B5">
      <w:pPr>
        <w:spacing w:line="480" w:lineRule="auto"/>
        <w:jc w:val="both"/>
        <w:rPr>
          <w:rStyle w:val="Rfrenceple"/>
          <w:lang w:eastAsia="fr-FR"/>
        </w:rPr>
      </w:pPr>
      <w:bookmarkStart w:id="4" w:name="bibAPA"/>
      <w:bookmarkEnd w:id="2"/>
      <w:bookmarkEnd w:id="3"/>
      <w:r w:rsidRPr="001560FE">
        <w:rPr>
          <w:rStyle w:val="Rfrenceple"/>
          <w:highlight w:val="cyan"/>
        </w:rPr>
        <w:t>[3]</w:t>
      </w:r>
      <w:r w:rsidR="00B55E19" w:rsidRPr="00B55E19">
        <w:rPr>
          <w:rStyle w:val="Rfrenceple"/>
        </w:rPr>
        <w:t xml:space="preserve"> </w:t>
      </w:r>
      <w:r w:rsidR="00B55E19" w:rsidRPr="00B55E19">
        <w:rPr>
          <w:rStyle w:val="Rfrenceple"/>
          <w:lang w:eastAsia="fr-FR"/>
        </w:rPr>
        <w:t>Smith, P. D. (1994). Blast and Ballistic Loading of Structures. Oxford, Boston: Butterworth-Heinemann.</w:t>
      </w:r>
      <w:bookmarkEnd w:id="4"/>
    </w:p>
    <w:sectPr w:rsidR="006D69CD" w:rsidRPr="00B55E1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2C" w:rsidRDefault="003E442C" w:rsidP="000D24FA">
      <w:pPr>
        <w:spacing w:after="0" w:line="240" w:lineRule="auto"/>
      </w:pPr>
      <w:r>
        <w:separator/>
      </w:r>
    </w:p>
  </w:endnote>
  <w:endnote w:type="continuationSeparator" w:id="0">
    <w:p w:rsidR="003E442C" w:rsidRDefault="003E442C" w:rsidP="000D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2C" w:rsidRDefault="003E442C" w:rsidP="000D24FA">
      <w:pPr>
        <w:spacing w:after="0" w:line="240" w:lineRule="auto"/>
      </w:pPr>
      <w:r>
        <w:separator/>
      </w:r>
    </w:p>
  </w:footnote>
  <w:footnote w:type="continuationSeparator" w:id="0">
    <w:p w:rsidR="003E442C" w:rsidRDefault="003E442C" w:rsidP="000D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36A0F"/>
    <w:multiLevelType w:val="hybridMultilevel"/>
    <w:tmpl w:val="7354BB54"/>
    <w:lvl w:ilvl="0" w:tplc="FC748540">
      <w:start w:val="1"/>
      <w:numFmt w:val="upperRoman"/>
      <w:lvlText w:val="I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60B42"/>
    <w:multiLevelType w:val="hybridMultilevel"/>
    <w:tmpl w:val="2668BDE6"/>
    <w:lvl w:ilvl="0" w:tplc="6B144CBA">
      <w:start w:val="1"/>
      <w:numFmt w:val="upperRoman"/>
      <w:pStyle w:val="Titre3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C61FB"/>
    <w:multiLevelType w:val="hybridMultilevel"/>
    <w:tmpl w:val="395E18DE"/>
    <w:lvl w:ilvl="0" w:tplc="66EE45A2">
      <w:start w:val="1"/>
      <w:numFmt w:val="upperRoman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CA5"/>
    <w:rsid w:val="000369AF"/>
    <w:rsid w:val="000440C8"/>
    <w:rsid w:val="000452BC"/>
    <w:rsid w:val="00077F9E"/>
    <w:rsid w:val="000C5520"/>
    <w:rsid w:val="000D24FA"/>
    <w:rsid w:val="001544C9"/>
    <w:rsid w:val="001560FE"/>
    <w:rsid w:val="001C6034"/>
    <w:rsid w:val="00262E98"/>
    <w:rsid w:val="00280FCD"/>
    <w:rsid w:val="002E42E3"/>
    <w:rsid w:val="00350683"/>
    <w:rsid w:val="00395DDB"/>
    <w:rsid w:val="003A7649"/>
    <w:rsid w:val="003D3AA9"/>
    <w:rsid w:val="003E442C"/>
    <w:rsid w:val="00420755"/>
    <w:rsid w:val="00471794"/>
    <w:rsid w:val="00490665"/>
    <w:rsid w:val="004F0183"/>
    <w:rsid w:val="00521A34"/>
    <w:rsid w:val="005F5A68"/>
    <w:rsid w:val="00612B18"/>
    <w:rsid w:val="0061401A"/>
    <w:rsid w:val="006201EF"/>
    <w:rsid w:val="0069726A"/>
    <w:rsid w:val="006D69CD"/>
    <w:rsid w:val="00876B4B"/>
    <w:rsid w:val="00877596"/>
    <w:rsid w:val="00893FD5"/>
    <w:rsid w:val="008A6180"/>
    <w:rsid w:val="009128A6"/>
    <w:rsid w:val="00952B01"/>
    <w:rsid w:val="00970133"/>
    <w:rsid w:val="00994457"/>
    <w:rsid w:val="009A3944"/>
    <w:rsid w:val="00A12774"/>
    <w:rsid w:val="00AC50EC"/>
    <w:rsid w:val="00B55E19"/>
    <w:rsid w:val="00B81AE6"/>
    <w:rsid w:val="00BC2183"/>
    <w:rsid w:val="00BF5AAE"/>
    <w:rsid w:val="00C33844"/>
    <w:rsid w:val="00CC3107"/>
    <w:rsid w:val="00CF4072"/>
    <w:rsid w:val="00D617B5"/>
    <w:rsid w:val="00E51D40"/>
    <w:rsid w:val="00E64E1C"/>
    <w:rsid w:val="00F14CA5"/>
    <w:rsid w:val="00F17449"/>
    <w:rsid w:val="00F25E65"/>
    <w:rsid w:val="00F33B08"/>
    <w:rsid w:val="00F81E9C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F2BF"/>
  <w15:chartTrackingRefBased/>
  <w15:docId w15:val="{6F2B6416-9516-4AA6-A80E-54B59F34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E65"/>
    <w:rPr>
      <w:rFonts w:ascii="Arial Narrow" w:hAnsi="Arial Narrow"/>
      <w:sz w:val="24"/>
      <w14:ligatures w14:val="all"/>
    </w:rPr>
  </w:style>
  <w:style w:type="paragraph" w:styleId="Titre1">
    <w:name w:val="heading 1"/>
    <w:basedOn w:val="Normal"/>
    <w:next w:val="Normal"/>
    <w:link w:val="Titre1Car"/>
    <w:autoRedefine/>
    <w:uiPriority w:val="9"/>
    <w:rsid w:val="00471794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FF1711"/>
      <w:szCs w:val="32"/>
    </w:rPr>
  </w:style>
  <w:style w:type="paragraph" w:styleId="Titre2">
    <w:name w:val="heading 2"/>
    <w:basedOn w:val="Normal"/>
    <w:link w:val="Titre2Car"/>
    <w:autoRedefine/>
    <w:uiPriority w:val="9"/>
    <w:rsid w:val="00262E98"/>
    <w:pPr>
      <w:numPr>
        <w:numId w:val="1"/>
      </w:numPr>
      <w:spacing w:before="100" w:beforeAutospacing="1" w:after="100" w:afterAutospacing="1"/>
      <w:outlineLvl w:val="1"/>
    </w:pPr>
    <w:rPr>
      <w:rFonts w:eastAsia="Times New Roman" w:cs="Times New Roman"/>
      <w:b/>
      <w:bCs/>
      <w:i/>
      <w:color w:val="FF0000"/>
      <w:szCs w:val="36"/>
      <w:lang w:eastAsia="fr-FR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rsid w:val="00262E98"/>
    <w:pPr>
      <w:keepNext/>
      <w:keepLines/>
      <w:numPr>
        <w:numId w:val="3"/>
      </w:numPr>
      <w:spacing w:before="40" w:after="0"/>
      <w:outlineLvl w:val="2"/>
    </w:pPr>
    <w:rPr>
      <w:rFonts w:eastAsiaTheme="majorEastAsia" w:cstheme="majorBidi"/>
      <w:color w:val="FF9999"/>
      <w:kern w:val="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077F9E"/>
    <w:pPr>
      <w:spacing w:after="0" w:line="240" w:lineRule="auto"/>
    </w:pPr>
    <w:rPr>
      <w:rFonts w:ascii="Georgia" w:hAnsi="Georgia"/>
      <w:sz w:val="16"/>
      <w:lang w:val="fr-CH"/>
    </w:rPr>
  </w:style>
  <w:style w:type="character" w:customStyle="1" w:styleId="Titre1Car">
    <w:name w:val="Titre 1 Car"/>
    <w:basedOn w:val="Policepardfaut"/>
    <w:link w:val="Titre1"/>
    <w:uiPriority w:val="9"/>
    <w:rsid w:val="00471794"/>
    <w:rPr>
      <w:rFonts w:ascii="Georgia" w:eastAsiaTheme="majorEastAsia" w:hAnsi="Georgia" w:cstheme="majorBidi"/>
      <w:b/>
      <w:color w:val="FF1711"/>
      <w:sz w:val="24"/>
      <w:szCs w:val="32"/>
      <w14:ligatures w14:val="all"/>
    </w:rPr>
  </w:style>
  <w:style w:type="character" w:customStyle="1" w:styleId="Titre2Car">
    <w:name w:val="Titre 2 Car"/>
    <w:basedOn w:val="Policepardfaut"/>
    <w:link w:val="Titre2"/>
    <w:uiPriority w:val="9"/>
    <w:rsid w:val="00262E98"/>
    <w:rPr>
      <w:rFonts w:ascii="Georgia" w:eastAsia="Times New Roman" w:hAnsi="Georgia" w:cs="Times New Roman"/>
      <w:b/>
      <w:bCs/>
      <w:i/>
      <w:color w:val="FF0000"/>
      <w:sz w:val="1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62E98"/>
    <w:rPr>
      <w:rFonts w:ascii="Georgia" w:eastAsiaTheme="majorEastAsia" w:hAnsi="Georgia" w:cstheme="majorBidi"/>
      <w:color w:val="FF9999"/>
      <w:kern w:val="2"/>
      <w:sz w:val="16"/>
      <w:szCs w:val="24"/>
    </w:rPr>
  </w:style>
  <w:style w:type="paragraph" w:styleId="Titre">
    <w:name w:val="Title"/>
    <w:basedOn w:val="Normal"/>
    <w:next w:val="Normal"/>
    <w:link w:val="TitreCar"/>
    <w:uiPriority w:val="10"/>
    <w:rsid w:val="00077F9E"/>
    <w:pPr>
      <w:spacing w:after="0"/>
      <w:contextualSpacing/>
    </w:pPr>
    <w:rPr>
      <w:rFonts w:eastAsiaTheme="majorEastAsia" w:cstheme="majorBidi"/>
      <w:b/>
      <w:color w:val="FF9999"/>
      <w:spacing w:val="-10"/>
      <w:kern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7F9E"/>
    <w:rPr>
      <w:rFonts w:ascii="Georgia" w:eastAsiaTheme="majorEastAsia" w:hAnsi="Georgia" w:cstheme="majorBidi"/>
      <w:b/>
      <w:color w:val="FF9999"/>
      <w:spacing w:val="-10"/>
      <w:kern w:val="28"/>
      <w:sz w:val="24"/>
      <w:szCs w:val="56"/>
    </w:rPr>
  </w:style>
  <w:style w:type="paragraph" w:styleId="Citation">
    <w:name w:val="Quote"/>
    <w:basedOn w:val="Normal"/>
    <w:next w:val="Normal"/>
    <w:link w:val="CitationCar"/>
    <w:uiPriority w:val="29"/>
    <w:qFormat/>
    <w:rsid w:val="00A12774"/>
    <w:pPr>
      <w:spacing w:before="200"/>
      <w:ind w:left="864" w:right="864"/>
    </w:pPr>
    <w:rPr>
      <w:i/>
      <w:iCs/>
      <w:color w:val="0099CC"/>
      <w:kern w:val="2"/>
    </w:rPr>
  </w:style>
  <w:style w:type="character" w:customStyle="1" w:styleId="CitationCar">
    <w:name w:val="Citation Car"/>
    <w:basedOn w:val="Policepardfaut"/>
    <w:link w:val="Citation"/>
    <w:uiPriority w:val="29"/>
    <w:rsid w:val="00A12774"/>
    <w:rPr>
      <w:rFonts w:ascii="Arial Narrow" w:hAnsi="Arial Narrow"/>
      <w:i/>
      <w:iCs/>
      <w:color w:val="0099CC"/>
      <w:kern w:val="2"/>
      <w:sz w:val="24"/>
      <w14:ligatures w14:val="all"/>
    </w:rPr>
  </w:style>
  <w:style w:type="character" w:styleId="Rfrenceple">
    <w:name w:val="Subtle Reference"/>
    <w:aliases w:val="Référence"/>
    <w:basedOn w:val="Policepardfaut"/>
    <w:uiPriority w:val="31"/>
    <w:qFormat/>
    <w:rsid w:val="00F17449"/>
    <w:rPr>
      <w:rFonts w:ascii="Arial Narrow" w:hAnsi="Arial Narrow"/>
      <w:caps w:val="0"/>
      <w:smallCaps w:val="0"/>
      <w:color w:val="0070C0"/>
      <w:sz w:val="2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14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rsid w:val="00F14CA5"/>
    <w:rPr>
      <w:b/>
      <w:bCs/>
    </w:rPr>
  </w:style>
  <w:style w:type="character" w:styleId="Lienhypertexte">
    <w:name w:val="Hyperlink"/>
    <w:basedOn w:val="Policepardfaut"/>
    <w:uiPriority w:val="99"/>
    <w:unhideWhenUsed/>
    <w:rsid w:val="00F14CA5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unhideWhenUsed/>
    <w:rsid w:val="009128A6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9128A6"/>
    <w:rPr>
      <w:rFonts w:ascii="Arial Narrow" w:hAnsi="Arial Narrow"/>
      <w:sz w:val="20"/>
      <w:szCs w:val="20"/>
      <w14:ligatures w14:val="all"/>
    </w:rPr>
  </w:style>
  <w:style w:type="character" w:styleId="Appeldenotedefin">
    <w:name w:val="endnote reference"/>
    <w:basedOn w:val="Policepardfaut"/>
    <w:uiPriority w:val="99"/>
    <w:semiHidden/>
    <w:unhideWhenUsed/>
    <w:rsid w:val="000D24FA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1C6034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5E65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5E65"/>
    <w:rPr>
      <w:rFonts w:ascii="Georgia" w:hAnsi="Georgia"/>
      <w:sz w:val="20"/>
      <w:szCs w:val="20"/>
      <w14:ligatures w14:val="all"/>
    </w:rPr>
  </w:style>
  <w:style w:type="character" w:styleId="Appelnotedebasdep">
    <w:name w:val="footnote reference"/>
    <w:basedOn w:val="Policepardfaut"/>
    <w:uiPriority w:val="99"/>
    <w:semiHidden/>
    <w:unhideWhenUsed/>
    <w:rsid w:val="00F25E65"/>
    <w:rPr>
      <w:vertAlign w:val="superscript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25E65"/>
    <w:pPr>
      <w:numPr>
        <w:ilvl w:val="1"/>
      </w:numPr>
    </w:pPr>
    <w:rPr>
      <w:rFonts w:ascii="Courier New" w:eastAsiaTheme="minorEastAsia" w:hAnsi="Courier New"/>
      <w:color w:val="FFFFFF" w:themeColor="background1"/>
      <w:spacing w:val="15"/>
      <w:sz w:val="36"/>
    </w:rPr>
  </w:style>
  <w:style w:type="character" w:customStyle="1" w:styleId="Sous-titreCar">
    <w:name w:val="Sous-titre Car"/>
    <w:basedOn w:val="Policepardfaut"/>
    <w:link w:val="Sous-titre"/>
    <w:uiPriority w:val="11"/>
    <w:rsid w:val="00F25E65"/>
    <w:rPr>
      <w:rFonts w:ascii="Courier New" w:eastAsiaTheme="minorEastAsia" w:hAnsi="Courier New"/>
      <w:color w:val="FFFFFF" w:themeColor="background1"/>
      <w:spacing w:val="15"/>
      <w:sz w:val="36"/>
      <w14:ligatures w14:val="all"/>
    </w:rPr>
  </w:style>
  <w:style w:type="character" w:styleId="Accentuation">
    <w:name w:val="Emphasis"/>
    <w:basedOn w:val="Policepardfaut"/>
    <w:uiPriority w:val="20"/>
    <w:qFormat/>
    <w:rsid w:val="00A12774"/>
    <w:rPr>
      <w:rFonts w:ascii="Arial Narrow" w:hAnsi="Arial Narrow"/>
      <w:i w:val="0"/>
      <w:iCs/>
      <w:color w:val="0099CC"/>
      <w:sz w:val="24"/>
    </w:rPr>
  </w:style>
  <w:style w:type="paragraph" w:styleId="En-tte">
    <w:name w:val="header"/>
    <w:basedOn w:val="Normal"/>
    <w:link w:val="En-tteCar"/>
    <w:uiPriority w:val="99"/>
    <w:unhideWhenUsed/>
    <w:rsid w:val="009A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944"/>
    <w:rPr>
      <w:rFonts w:ascii="Arial Narrow" w:hAnsi="Arial Narrow"/>
      <w:sz w:val="24"/>
      <w14:ligatures w14:val="all"/>
    </w:rPr>
  </w:style>
  <w:style w:type="paragraph" w:styleId="Pieddepage">
    <w:name w:val="footer"/>
    <w:basedOn w:val="Normal"/>
    <w:link w:val="PieddepageCar"/>
    <w:uiPriority w:val="99"/>
    <w:unhideWhenUsed/>
    <w:rsid w:val="009A3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944"/>
    <w:rPr>
      <w:rFonts w:ascii="Arial Narrow" w:hAnsi="Arial Narrow"/>
      <w:sz w:val="24"/>
      <w14:ligatures w14:val="all"/>
    </w:rPr>
  </w:style>
  <w:style w:type="paragraph" w:styleId="Lgende">
    <w:name w:val="caption"/>
    <w:basedOn w:val="Normal"/>
    <w:next w:val="Normal"/>
    <w:uiPriority w:val="35"/>
    <w:unhideWhenUsed/>
    <w:qFormat/>
    <w:rsid w:val="00395D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F01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0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587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t&amp;rct=j&amp;q=&amp;esrc=s&amp;source=web&amp;cd=1&amp;cad=rja&amp;uact=8&amp;ved=0ahUKEwj16bOrxLvYAhUHYlAKHZRuBiwQFggoMAA&amp;url=https%3A%2F%2Fwww.design-modelling-symposium.de%2F&amp;usg=AOvVaw2WJUqs-XzY_BHhyFQsO9l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C5UFhlo2W6tZb9NJwOOf2RudGnkIukt6ORXchQJkHO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2ED09-291A-4038-9932-6685F519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Eglantine Bigot-Doll</dc:creator>
  <cp:keywords/>
  <dc:description/>
  <cp:lastModifiedBy>Eglantine Bigot-Doll</cp:lastModifiedBy>
  <cp:revision>38</cp:revision>
  <dcterms:created xsi:type="dcterms:W3CDTF">2017-06-22T06:57:00Z</dcterms:created>
  <dcterms:modified xsi:type="dcterms:W3CDTF">2018-01-03T10:43:00Z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zotero-version="5.0.33"&gt;&lt;session id="QxqqNcKH"/&gt;&lt;style id="http://www.zotero.org/styles/apa" locale="fr-FR" hasBibliography="1" bibliographyStyleHasBeenSet="0"/&gt;&lt;prefs&gt;&lt;pref name="fieldType" value="Field"/&gt;&lt;pref name="automaticJourn</vt:lpwstr>
  </property>
  <property fmtid="{D5CDD505-2E9C-101B-9397-08002B2CF9AE}" pid="3" name="ZOTERO_PREF_2">
    <vt:lpwstr>alAbbreviations" value="true"/&gt;&lt;pref name="noteType" value="0"/&gt;&lt;/prefs&gt;&lt;/data&gt;</vt:lpwstr>
  </property>
</Properties>
</file>