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60"/>
          <w:szCs w:val="60"/>
          <w:rtl w:val="0"/>
        </w:rPr>
        <w:t xml:space="preserve">Grille de lecture pour le relecteur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Titre de l’article :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Type d’article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Tuto| Article scientifique relatant une expérimentation | Compte rendu | Article scientifique défendant une thèse en se basant sur une collection de fait | Article critique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Rubrique de l’article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Pour quelle rubrique éditoriale cet article semble convenir : Expérimentations, Analyses ou Pédagogies é tutoriels</w:t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Décrivez ce que vous avez compris des intentions de l’auteur: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L’auteur(e) veut-elle (il) faire passer un message ? Si oui, lequel ? Qu’elle est l’hypothèse que l'auteur(e) tente de vérifier ? Quelle thèse défend-elle (il) ?</w:t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Evaluation du contenu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 niveau de langage est-il adapté :  (le langage n’est pas familier / les termes sont précis / il y a peu de superlatifs)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Présente-t-il un engagement doctrinaire ou un présupposé marqué qui enferme la problématique? Pouvez-vous citer un exemple qui illustre ce manque de pluralité ? Expliquez en quoi cet exemple  remet en perspective la problématique énoncée dans l’article.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Est-ce que toutes les illustrations sont appropriées et de bonne qualité ? Sinon, lesquelles ?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Sont-elles toutes nécessaires ?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Est-ce que certains passages pourraient être éclaircis par l’ajout d’un diagramme ou d’une illustration ?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 oui lesquelles ?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Est-ce que le contenu est correctement organisé à travers des sections équilibrées et cohérentes ?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L’article pourrait-il être plus court ?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Quelles sont les sections qui nécessitent plus de détail et d’explications?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L’article est-il facile à lire ? Est-il jargonnant ? Fait-il des références implicites ? L’utilisation de longues phrases, s’il y en a, est-elle justifiée ? Est-ce que les idées s’enchainent naturellement ?</w:t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Evaluation des références</w:t>
      </w:r>
    </w:p>
    <w:p w:rsidR="00000000" w:rsidDel="00000000" w:rsidP="00000000" w:rsidRDefault="00000000" w:rsidRPr="00000000">
      <w:pPr>
        <w:spacing w:after="360"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 a-t-il des références pertinentes que l’auteur semble ignorer ? Si oui lesquelles ?</w:t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Quels sont les enjeux de cet article ?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Décrivez les enjeux de cet article selon votre point de vue.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Conclusion 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L’article peut être publié tel quel.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L’article peut-être publié après modifications (préciser succinctement lesquelles).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L’article ne correspond pas au attendus d’une publication (préciser succinctement pourquoi).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color="515151" w:space="0" w:sz="4" w:val="single"/>
        </w:pBdr>
        <w:spacing w:after="40" w:before="360" w:line="288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Annotations et Commentaires éventuels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